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3AB4AA84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 xml:space="preserve">. gada </w:t>
      </w:r>
      <w:r w:rsidR="004C1766">
        <w:rPr>
          <w:rFonts w:ascii="Roboto" w:hAnsi="Roboto" w:cs="Times New Roman"/>
          <w:lang w:val="lv-LV"/>
        </w:rPr>
        <w:t>3</w:t>
      </w:r>
      <w:r w:rsidR="00357622">
        <w:rPr>
          <w:rFonts w:ascii="Roboto" w:hAnsi="Roboto" w:cs="Times New Roman"/>
          <w:lang w:val="lv-LV"/>
        </w:rPr>
        <w:t xml:space="preserve">. </w:t>
      </w:r>
      <w:r w:rsidR="0080224B">
        <w:rPr>
          <w:rFonts w:ascii="Roboto" w:hAnsi="Roboto" w:cs="Times New Roman"/>
          <w:lang w:val="lv-LV"/>
        </w:rPr>
        <w:t>jūnijā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0C60C456" w14:textId="1C12A209" w:rsidR="00B32387" w:rsidRPr="00370837" w:rsidRDefault="00B32387" w:rsidP="00370837">
      <w:pPr>
        <w:spacing w:after="0" w:line="240" w:lineRule="auto"/>
        <w:rPr>
          <w:rFonts w:ascii="Roboto" w:hAnsi="Roboto"/>
          <w:b/>
          <w:bCs/>
          <w:sz w:val="24"/>
          <w:szCs w:val="24"/>
          <w:lang w:val="lv-LV"/>
        </w:rPr>
      </w:pPr>
      <w:bookmarkStart w:id="0" w:name="_Hlk102741995"/>
      <w:r w:rsidRPr="00370837">
        <w:rPr>
          <w:rFonts w:ascii="Roboto" w:hAnsi="Roboto"/>
          <w:b/>
          <w:bCs/>
          <w:sz w:val="24"/>
          <w:szCs w:val="24"/>
          <w:lang w:val="lv-LV"/>
        </w:rPr>
        <w:t xml:space="preserve">“Pasažieru vilciens” pārstāvji pieredzes apmaiņā </w:t>
      </w:r>
      <w:r w:rsidR="00F91DA7">
        <w:rPr>
          <w:rFonts w:ascii="Roboto" w:hAnsi="Roboto"/>
          <w:b/>
          <w:bCs/>
          <w:sz w:val="24"/>
          <w:szCs w:val="24"/>
          <w:lang w:val="lv-LV"/>
        </w:rPr>
        <w:t>Lietuvā iepazīst “</w:t>
      </w:r>
      <w:proofErr w:type="spellStart"/>
      <w:r w:rsidR="00F91DA7">
        <w:rPr>
          <w:rFonts w:ascii="Roboto" w:hAnsi="Roboto"/>
          <w:b/>
          <w:bCs/>
          <w:sz w:val="24"/>
          <w:szCs w:val="24"/>
          <w:lang w:val="lv-LV"/>
        </w:rPr>
        <w:t>Škoda</w:t>
      </w:r>
      <w:proofErr w:type="spellEnd"/>
      <w:r w:rsidR="00F91DA7">
        <w:rPr>
          <w:rFonts w:ascii="Roboto" w:hAnsi="Roboto"/>
          <w:b/>
          <w:bCs/>
          <w:sz w:val="24"/>
          <w:szCs w:val="24"/>
          <w:lang w:val="lv-LV"/>
        </w:rPr>
        <w:t xml:space="preserve"> </w:t>
      </w:r>
      <w:proofErr w:type="spellStart"/>
      <w:r w:rsidR="00F91DA7">
        <w:rPr>
          <w:rFonts w:ascii="Roboto" w:hAnsi="Roboto"/>
          <w:b/>
          <w:bCs/>
          <w:sz w:val="24"/>
          <w:szCs w:val="24"/>
          <w:lang w:val="lv-LV"/>
        </w:rPr>
        <w:t>Vagonka</w:t>
      </w:r>
      <w:proofErr w:type="spellEnd"/>
      <w:r w:rsidR="00F91DA7">
        <w:rPr>
          <w:rFonts w:ascii="Roboto" w:hAnsi="Roboto"/>
          <w:b/>
          <w:bCs/>
          <w:sz w:val="24"/>
          <w:szCs w:val="24"/>
          <w:lang w:val="lv-LV"/>
        </w:rPr>
        <w:t>” elektrovilcienu izmantošanu</w:t>
      </w:r>
    </w:p>
    <w:p w14:paraId="797BE1BC" w14:textId="77777777" w:rsidR="0050658B" w:rsidRPr="0050658B" w:rsidRDefault="0050658B" w:rsidP="00370837">
      <w:pPr>
        <w:spacing w:after="0" w:line="240" w:lineRule="auto"/>
        <w:rPr>
          <w:rFonts w:ascii="Roboto" w:hAnsi="Roboto"/>
          <w:b/>
          <w:bCs/>
          <w:lang w:val="lv-LV"/>
        </w:rPr>
      </w:pPr>
    </w:p>
    <w:p w14:paraId="6B0039BF" w14:textId="7455E858" w:rsidR="00B32387" w:rsidRDefault="00B32387" w:rsidP="00370837">
      <w:pPr>
        <w:tabs>
          <w:tab w:val="left" w:pos="6804"/>
        </w:tabs>
        <w:spacing w:after="0" w:line="240" w:lineRule="auto"/>
        <w:jc w:val="both"/>
        <w:rPr>
          <w:rFonts w:ascii="Roboto" w:hAnsi="Roboto"/>
          <w:b/>
          <w:bCs/>
          <w:lang w:val="lv-LV"/>
        </w:rPr>
      </w:pPr>
      <w:r w:rsidRPr="0050658B">
        <w:rPr>
          <w:rFonts w:ascii="Roboto" w:hAnsi="Roboto"/>
          <w:b/>
          <w:bCs/>
          <w:lang w:val="lv-LV"/>
        </w:rPr>
        <w:t>No 31. maija līdz 1. jūnijam AS “Pasažieru vilciens” pārstāvji no Tehniskā departamenta un Ritošā sastāva servisa departamenta viesojās Viļņā pie Lietuvas</w:t>
      </w:r>
      <w:r w:rsidR="00381AC3">
        <w:rPr>
          <w:rFonts w:ascii="Roboto" w:hAnsi="Roboto"/>
          <w:b/>
          <w:bCs/>
          <w:lang w:val="lv-LV"/>
        </w:rPr>
        <w:t xml:space="preserve"> dzelzceļa</w:t>
      </w:r>
      <w:r w:rsidRPr="0050658B">
        <w:rPr>
          <w:rFonts w:ascii="Roboto" w:hAnsi="Roboto"/>
          <w:b/>
          <w:bCs/>
          <w:lang w:val="lv-LV"/>
        </w:rPr>
        <w:t xml:space="preserve"> pasažieru pārvadātāja “LTG </w:t>
      </w:r>
      <w:proofErr w:type="spellStart"/>
      <w:r w:rsidRPr="0050658B">
        <w:rPr>
          <w:rFonts w:ascii="Roboto" w:hAnsi="Roboto"/>
          <w:b/>
          <w:bCs/>
          <w:lang w:val="lv-LV"/>
        </w:rPr>
        <w:t>Link</w:t>
      </w:r>
      <w:proofErr w:type="spellEnd"/>
      <w:r w:rsidRPr="0050658B">
        <w:rPr>
          <w:rFonts w:ascii="Roboto" w:hAnsi="Roboto"/>
          <w:b/>
          <w:bCs/>
          <w:lang w:val="lv-LV"/>
        </w:rPr>
        <w:t>”, lai apzinātu uzņēmuma pieredzi “</w:t>
      </w:r>
      <w:proofErr w:type="spellStart"/>
      <w:r w:rsidRPr="0050658B">
        <w:rPr>
          <w:rFonts w:ascii="Roboto" w:hAnsi="Roboto"/>
          <w:b/>
          <w:bCs/>
          <w:lang w:val="lv-LV"/>
        </w:rPr>
        <w:t>Škoda</w:t>
      </w:r>
      <w:proofErr w:type="spellEnd"/>
      <w:r w:rsidR="0050658B">
        <w:rPr>
          <w:rFonts w:ascii="Roboto" w:hAnsi="Roboto"/>
          <w:b/>
          <w:bCs/>
          <w:lang w:val="lv-LV"/>
        </w:rPr>
        <w:t xml:space="preserve"> </w:t>
      </w:r>
      <w:proofErr w:type="spellStart"/>
      <w:r w:rsidR="0050658B">
        <w:rPr>
          <w:rFonts w:ascii="Roboto" w:hAnsi="Roboto"/>
          <w:b/>
          <w:bCs/>
          <w:lang w:val="lv-LV"/>
        </w:rPr>
        <w:t>Vagonka</w:t>
      </w:r>
      <w:proofErr w:type="spellEnd"/>
      <w:r w:rsidRPr="0050658B">
        <w:rPr>
          <w:rFonts w:ascii="Roboto" w:hAnsi="Roboto"/>
          <w:b/>
          <w:bCs/>
          <w:lang w:val="lv-LV"/>
        </w:rPr>
        <w:t xml:space="preserve">” elektrovilcienu ekspluatācijā, apkalpošanā un remontā. </w:t>
      </w:r>
      <w:r w:rsidR="0050658B">
        <w:rPr>
          <w:rFonts w:ascii="Roboto" w:hAnsi="Roboto"/>
          <w:b/>
          <w:bCs/>
          <w:lang w:val="lv-LV"/>
        </w:rPr>
        <w:t xml:space="preserve">“LTG </w:t>
      </w:r>
      <w:proofErr w:type="spellStart"/>
      <w:r w:rsidR="0050658B">
        <w:rPr>
          <w:rFonts w:ascii="Roboto" w:hAnsi="Roboto"/>
          <w:b/>
          <w:bCs/>
          <w:lang w:val="lv-LV"/>
        </w:rPr>
        <w:t>Link</w:t>
      </w:r>
      <w:proofErr w:type="spellEnd"/>
      <w:r w:rsidR="0050658B">
        <w:rPr>
          <w:rFonts w:ascii="Roboto" w:hAnsi="Roboto"/>
          <w:b/>
          <w:bCs/>
          <w:lang w:val="lv-LV"/>
        </w:rPr>
        <w:t>” pasažieru pārvadājum</w:t>
      </w:r>
      <w:r w:rsidR="00C93415">
        <w:rPr>
          <w:rFonts w:ascii="Roboto" w:hAnsi="Roboto"/>
          <w:b/>
          <w:bCs/>
          <w:lang w:val="lv-LV"/>
        </w:rPr>
        <w:t>iem</w:t>
      </w:r>
      <w:r w:rsidR="0050658B">
        <w:rPr>
          <w:rFonts w:ascii="Roboto" w:hAnsi="Roboto"/>
          <w:b/>
          <w:bCs/>
          <w:lang w:val="lv-LV"/>
        </w:rPr>
        <w:t xml:space="preserve"> pa dzelzceļu </w:t>
      </w:r>
      <w:r w:rsidR="00C93415">
        <w:rPr>
          <w:rFonts w:ascii="Roboto" w:hAnsi="Roboto"/>
          <w:b/>
          <w:bCs/>
          <w:lang w:val="lv-LV"/>
        </w:rPr>
        <w:t>izmanto</w:t>
      </w:r>
      <w:r w:rsidR="0050658B">
        <w:rPr>
          <w:rFonts w:ascii="Roboto" w:hAnsi="Roboto"/>
          <w:b/>
          <w:bCs/>
          <w:lang w:val="lv-LV"/>
        </w:rPr>
        <w:t xml:space="preserve"> “</w:t>
      </w:r>
      <w:proofErr w:type="spellStart"/>
      <w:r w:rsidR="0050658B">
        <w:rPr>
          <w:rFonts w:ascii="Roboto" w:hAnsi="Roboto"/>
          <w:b/>
          <w:bCs/>
          <w:lang w:val="lv-LV"/>
        </w:rPr>
        <w:t>Škoda</w:t>
      </w:r>
      <w:proofErr w:type="spellEnd"/>
      <w:r w:rsidR="0050658B">
        <w:rPr>
          <w:rFonts w:ascii="Roboto" w:hAnsi="Roboto"/>
          <w:b/>
          <w:bCs/>
          <w:lang w:val="lv-LV"/>
        </w:rPr>
        <w:t xml:space="preserve"> </w:t>
      </w:r>
      <w:proofErr w:type="spellStart"/>
      <w:r w:rsidR="0050658B">
        <w:rPr>
          <w:rFonts w:ascii="Roboto" w:hAnsi="Roboto"/>
          <w:b/>
          <w:bCs/>
          <w:lang w:val="lv-LV"/>
        </w:rPr>
        <w:t>Vagonka</w:t>
      </w:r>
      <w:proofErr w:type="spellEnd"/>
      <w:r w:rsidR="0050658B">
        <w:rPr>
          <w:rFonts w:ascii="Roboto" w:hAnsi="Roboto"/>
          <w:b/>
          <w:bCs/>
          <w:lang w:val="lv-LV"/>
        </w:rPr>
        <w:t>” divstāvu elektrovilcien</w:t>
      </w:r>
      <w:r w:rsidR="00C93415">
        <w:rPr>
          <w:rFonts w:ascii="Roboto" w:hAnsi="Roboto"/>
          <w:b/>
          <w:bCs/>
          <w:lang w:val="lv-LV"/>
        </w:rPr>
        <w:t xml:space="preserve">us. </w:t>
      </w:r>
      <w:r w:rsidR="0050658B">
        <w:rPr>
          <w:rFonts w:ascii="Roboto" w:hAnsi="Roboto"/>
          <w:b/>
          <w:bCs/>
          <w:lang w:val="lv-LV"/>
        </w:rPr>
        <w:t xml:space="preserve"> </w:t>
      </w:r>
    </w:p>
    <w:p w14:paraId="34C2A2A6" w14:textId="77777777" w:rsidR="0050658B" w:rsidRPr="0050658B" w:rsidRDefault="0050658B" w:rsidP="00370837">
      <w:pPr>
        <w:tabs>
          <w:tab w:val="left" w:pos="6804"/>
        </w:tabs>
        <w:spacing w:after="0" w:line="240" w:lineRule="auto"/>
        <w:jc w:val="both"/>
        <w:rPr>
          <w:rFonts w:ascii="Roboto" w:hAnsi="Roboto"/>
          <w:b/>
          <w:bCs/>
          <w:lang w:val="lv-LV"/>
        </w:rPr>
      </w:pPr>
    </w:p>
    <w:p w14:paraId="2967DCA5" w14:textId="7E661F2F" w:rsidR="008F6CD0" w:rsidRDefault="00B32387" w:rsidP="00370837">
      <w:pPr>
        <w:tabs>
          <w:tab w:val="left" w:pos="6804"/>
        </w:tabs>
        <w:spacing w:after="0" w:line="240" w:lineRule="auto"/>
        <w:jc w:val="both"/>
        <w:rPr>
          <w:rFonts w:ascii="Roboto" w:hAnsi="Roboto"/>
          <w:szCs w:val="20"/>
          <w:lang w:val="lv-LV"/>
        </w:rPr>
      </w:pPr>
      <w:r w:rsidRPr="0050658B">
        <w:rPr>
          <w:rFonts w:ascii="Roboto" w:hAnsi="Roboto"/>
          <w:lang w:val="lv-LV"/>
        </w:rPr>
        <w:t>Tikšanās laikā tika pārrunāta arī prakse apkalpojošā personāla sagatavošanā (mašīnistu apmācība, remonta speciālistu sagatavošana un apmācība), normatīvo dokumentu bāzes sagatavošanā, kas reglamentē “</w:t>
      </w:r>
      <w:proofErr w:type="spellStart"/>
      <w:r w:rsidRPr="0050658B">
        <w:rPr>
          <w:rFonts w:ascii="Roboto" w:hAnsi="Roboto"/>
          <w:lang w:val="lv-LV"/>
        </w:rPr>
        <w:t>Škoda</w:t>
      </w:r>
      <w:proofErr w:type="spellEnd"/>
      <w:r w:rsidR="0050658B">
        <w:rPr>
          <w:rFonts w:ascii="Roboto" w:hAnsi="Roboto"/>
          <w:lang w:val="lv-LV"/>
        </w:rPr>
        <w:t xml:space="preserve"> </w:t>
      </w:r>
      <w:proofErr w:type="spellStart"/>
      <w:r w:rsidR="0050658B">
        <w:rPr>
          <w:rFonts w:ascii="Roboto" w:hAnsi="Roboto"/>
          <w:lang w:val="lv-LV"/>
        </w:rPr>
        <w:t>Vagonka</w:t>
      </w:r>
      <w:proofErr w:type="spellEnd"/>
      <w:r w:rsidRPr="0050658B">
        <w:rPr>
          <w:rFonts w:ascii="Roboto" w:hAnsi="Roboto"/>
          <w:lang w:val="lv-LV"/>
        </w:rPr>
        <w:t xml:space="preserve">“ elektrovilcienu ekspluatāciju. Izskatīti arī tādi ikdienas darba </w:t>
      </w:r>
      <w:r w:rsidR="00C93415">
        <w:rPr>
          <w:rFonts w:ascii="Roboto" w:hAnsi="Roboto"/>
          <w:lang w:val="lv-LV"/>
        </w:rPr>
        <w:t>veikšanai</w:t>
      </w:r>
      <w:r w:rsidR="00C93415" w:rsidRPr="0050658B">
        <w:rPr>
          <w:rFonts w:ascii="Roboto" w:hAnsi="Roboto"/>
          <w:lang w:val="lv-LV"/>
        </w:rPr>
        <w:t xml:space="preserve"> </w:t>
      </w:r>
      <w:r w:rsidRPr="0050658B">
        <w:rPr>
          <w:rFonts w:ascii="Roboto" w:hAnsi="Roboto"/>
          <w:lang w:val="lv-LV"/>
        </w:rPr>
        <w:t>būtiski jautājumi kā lokomotīvju brigāžu darba organizēšana darbam ar “</w:t>
      </w:r>
      <w:proofErr w:type="spellStart"/>
      <w:r w:rsidRPr="0050658B">
        <w:rPr>
          <w:rFonts w:ascii="Roboto" w:hAnsi="Roboto"/>
          <w:lang w:val="lv-LV"/>
        </w:rPr>
        <w:t>Škoda</w:t>
      </w:r>
      <w:proofErr w:type="spellEnd"/>
      <w:r w:rsidR="0050658B">
        <w:rPr>
          <w:rFonts w:ascii="Roboto" w:hAnsi="Roboto"/>
          <w:lang w:val="lv-LV"/>
        </w:rPr>
        <w:t xml:space="preserve"> </w:t>
      </w:r>
      <w:proofErr w:type="spellStart"/>
      <w:r w:rsidR="0050658B">
        <w:rPr>
          <w:rFonts w:ascii="Roboto" w:hAnsi="Roboto"/>
          <w:lang w:val="lv-LV"/>
        </w:rPr>
        <w:t>Vagonka</w:t>
      </w:r>
      <w:proofErr w:type="spellEnd"/>
      <w:r w:rsidRPr="0050658B">
        <w:rPr>
          <w:rFonts w:ascii="Roboto" w:hAnsi="Roboto"/>
          <w:lang w:val="lv-LV"/>
        </w:rPr>
        <w:t>” elektrovilcieniem un darba grafika sastādīšana, elektrovilcienu remonta procesa organizēšana un nepieciešamo rezerves detaļu piegādes iespējas</w:t>
      </w:r>
      <w:r w:rsidRPr="0050658B">
        <w:rPr>
          <w:rFonts w:ascii="Roboto" w:hAnsi="Roboto"/>
          <w:szCs w:val="20"/>
          <w:lang w:val="lv-LV"/>
        </w:rPr>
        <w:t>. Latvijas uzņēmuma pārstāvji arī apmeklēja elektrovilcienu un dīzeļvilcienu remontu depo.</w:t>
      </w:r>
    </w:p>
    <w:p w14:paraId="4E2DB3CF" w14:textId="77777777" w:rsidR="0050658B" w:rsidRPr="0082792B" w:rsidRDefault="0050658B" w:rsidP="00370837">
      <w:pPr>
        <w:tabs>
          <w:tab w:val="left" w:pos="6804"/>
        </w:tabs>
        <w:spacing w:after="0" w:line="240" w:lineRule="auto"/>
        <w:jc w:val="both"/>
        <w:rPr>
          <w:rFonts w:ascii="Roboto" w:eastAsia="Times New Roman" w:hAnsi="Roboto" w:cs="Tahoma"/>
          <w:color w:val="000000"/>
          <w:lang w:val="lv-LV"/>
        </w:rPr>
      </w:pPr>
    </w:p>
    <w:p w14:paraId="76A0756E" w14:textId="3F5EFD94" w:rsidR="00071954" w:rsidRPr="0082792B" w:rsidRDefault="00B05C5E" w:rsidP="00370837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  <w:r>
        <w:rPr>
          <w:rFonts w:ascii="Roboto" w:eastAsia="Times New Roman" w:hAnsi="Roboto" w:cs="Tahoma"/>
          <w:color w:val="000000"/>
          <w:lang w:val="lv-LV"/>
        </w:rPr>
        <w:t>Pirmo</w:t>
      </w:r>
      <w:r w:rsidR="00B32387">
        <w:rPr>
          <w:rFonts w:ascii="Roboto" w:eastAsia="Times New Roman" w:hAnsi="Roboto" w:cs="Tahoma"/>
          <w:color w:val="000000"/>
          <w:lang w:val="lv-LV"/>
        </w:rPr>
        <w:t xml:space="preserve"> “Pasažieru vilcienam” saražoto “</w:t>
      </w:r>
      <w:proofErr w:type="spellStart"/>
      <w:r w:rsidR="00B32387">
        <w:rPr>
          <w:rFonts w:ascii="Roboto" w:eastAsia="Times New Roman" w:hAnsi="Roboto" w:cs="Tahoma"/>
          <w:color w:val="000000"/>
          <w:lang w:val="lv-LV"/>
        </w:rPr>
        <w:t>Škoda</w:t>
      </w:r>
      <w:proofErr w:type="spellEnd"/>
      <w:r w:rsidR="0050658B">
        <w:rPr>
          <w:rFonts w:ascii="Roboto" w:eastAsia="Times New Roman" w:hAnsi="Roboto" w:cs="Tahoma"/>
          <w:color w:val="000000"/>
          <w:lang w:val="lv-LV"/>
        </w:rPr>
        <w:t xml:space="preserve"> </w:t>
      </w:r>
      <w:proofErr w:type="spellStart"/>
      <w:r w:rsidR="0050658B">
        <w:rPr>
          <w:rFonts w:ascii="Roboto" w:eastAsia="Times New Roman" w:hAnsi="Roboto" w:cs="Tahoma"/>
          <w:color w:val="000000"/>
          <w:lang w:val="lv-LV"/>
        </w:rPr>
        <w:t>Vagonka</w:t>
      </w:r>
      <w:proofErr w:type="spellEnd"/>
      <w:r w:rsidR="00B32387">
        <w:rPr>
          <w:rFonts w:ascii="Roboto" w:eastAsia="Times New Roman" w:hAnsi="Roboto" w:cs="Tahoma"/>
          <w:color w:val="000000"/>
          <w:lang w:val="lv-LV"/>
        </w:rPr>
        <w:t>”</w:t>
      </w:r>
      <w:r>
        <w:rPr>
          <w:rFonts w:ascii="Roboto" w:eastAsia="Times New Roman" w:hAnsi="Roboto" w:cs="Tahoma"/>
          <w:color w:val="000000"/>
          <w:lang w:val="lv-LV"/>
        </w:rPr>
        <w:t xml:space="preserve"> </w:t>
      </w:r>
      <w:r w:rsidR="00B32387">
        <w:rPr>
          <w:rFonts w:ascii="Roboto" w:eastAsia="Times New Roman" w:hAnsi="Roboto" w:cs="Tahoma"/>
          <w:color w:val="000000"/>
          <w:lang w:val="lv-LV"/>
        </w:rPr>
        <w:t>elektro</w:t>
      </w:r>
      <w:r>
        <w:rPr>
          <w:rFonts w:ascii="Roboto" w:eastAsia="Times New Roman" w:hAnsi="Roboto" w:cs="Tahoma"/>
          <w:color w:val="000000"/>
          <w:lang w:val="lv-LV"/>
        </w:rPr>
        <w:t>v</w:t>
      </w:r>
      <w:r w:rsidRPr="0082792B">
        <w:rPr>
          <w:rFonts w:ascii="Roboto" w:eastAsia="Times New Roman" w:hAnsi="Roboto" w:cs="Tahoma"/>
          <w:color w:val="000000"/>
          <w:lang w:val="lv-LV"/>
        </w:rPr>
        <w:t xml:space="preserve">ilcienu </w:t>
      </w:r>
      <w:r w:rsidR="00071954" w:rsidRPr="0082792B">
        <w:rPr>
          <w:rFonts w:ascii="Roboto" w:hAnsi="Roboto"/>
          <w:lang w:val="lv-LV"/>
        </w:rPr>
        <w:t xml:space="preserve">jūnija beigās ar vairākiem kravas auto sāks nogādāt no Čehijas caur Poliju un Lietuvu uz Rīgu. </w:t>
      </w:r>
      <w:r w:rsidR="00912BD0" w:rsidRPr="0082792B">
        <w:rPr>
          <w:rFonts w:ascii="Roboto" w:hAnsi="Roboto"/>
          <w:lang w:val="lv-LV"/>
        </w:rPr>
        <w:t xml:space="preserve">Tam sekos arī nākamais. Vilcieni tiks vesti pa daļām, atsevišķi nodalot jumta daļu un </w:t>
      </w:r>
      <w:r>
        <w:rPr>
          <w:rFonts w:ascii="Roboto" w:hAnsi="Roboto"/>
          <w:lang w:val="lv-LV"/>
        </w:rPr>
        <w:t>ratiņus</w:t>
      </w:r>
      <w:r w:rsidR="00912BD0" w:rsidRPr="0082792B">
        <w:rPr>
          <w:rFonts w:ascii="Roboto" w:hAnsi="Roboto"/>
          <w:lang w:val="lv-LV"/>
        </w:rPr>
        <w:t xml:space="preserve">, tāpēc pēc piegādes Rīgā tos būs nepieciešams atkal samontēt. Plānots, ka elektrovilcienu testēšanu uz dzelzceļa </w:t>
      </w:r>
      <w:r>
        <w:rPr>
          <w:rFonts w:ascii="Roboto" w:hAnsi="Roboto"/>
          <w:lang w:val="lv-LV"/>
        </w:rPr>
        <w:t>infrastruktūras</w:t>
      </w:r>
      <w:r w:rsidRPr="0082792B">
        <w:rPr>
          <w:rFonts w:ascii="Roboto" w:hAnsi="Roboto"/>
          <w:lang w:val="lv-LV"/>
        </w:rPr>
        <w:t xml:space="preserve"> </w:t>
      </w:r>
      <w:r w:rsidR="00912BD0" w:rsidRPr="0082792B">
        <w:rPr>
          <w:rFonts w:ascii="Roboto" w:hAnsi="Roboto"/>
          <w:lang w:val="lv-LV"/>
        </w:rPr>
        <w:t>Latvijā sāks augustā.</w:t>
      </w:r>
    </w:p>
    <w:p w14:paraId="1CDF96A9" w14:textId="007E0B0E" w:rsidR="00776956" w:rsidRPr="0082792B" w:rsidRDefault="00776956" w:rsidP="0050658B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ahoma"/>
          <w:color w:val="000000"/>
          <w:lang w:val="lv-LV"/>
        </w:rPr>
      </w:pPr>
    </w:p>
    <w:p w14:paraId="371FD7B6" w14:textId="6A1D9ED4" w:rsidR="001A185C" w:rsidRPr="0082792B" w:rsidRDefault="00E21652" w:rsidP="0050658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  <w:r w:rsidRPr="0082792B">
        <w:rPr>
          <w:rFonts w:ascii="Roboto" w:eastAsia="Times New Roman" w:hAnsi="Roboto"/>
          <w:lang w:val="cs-CZ"/>
        </w:rPr>
        <w:t xml:space="preserve">AS “Pasažieru vilciens” visus 32 </w:t>
      </w:r>
      <w:r w:rsidR="0050658B">
        <w:rPr>
          <w:rFonts w:ascii="Roboto" w:eastAsia="Times New Roman" w:hAnsi="Roboto"/>
          <w:lang w:val="cs-CZ"/>
        </w:rPr>
        <w:t xml:space="preserve">„Škoda Vagonka“ ražotos </w:t>
      </w:r>
      <w:r w:rsidRPr="0082792B">
        <w:rPr>
          <w:rFonts w:ascii="Roboto" w:eastAsia="Times New Roman" w:hAnsi="Roboto"/>
          <w:lang w:val="cs-CZ"/>
        </w:rPr>
        <w:t>elektrovilcienus, kuri būs pilnībā gatavi pasažieru pārvadājumiem, saņems līdz 2023. gada beigām.</w:t>
      </w:r>
      <w:r w:rsidR="005F1A2E">
        <w:rPr>
          <w:rFonts w:ascii="Roboto" w:eastAsia="Times New Roman" w:hAnsi="Roboto"/>
          <w:lang w:val="cs-CZ"/>
        </w:rPr>
        <w:t xml:space="preserve"> </w:t>
      </w:r>
      <w:r w:rsidR="00B32387" w:rsidRPr="0050658B">
        <w:rPr>
          <w:rFonts w:ascii="Roboto" w:hAnsi="Roboto"/>
          <w:bCs/>
          <w:lang w:val="lv-LV"/>
        </w:rPr>
        <w:t>Pirmie 23 elektrovilcieni tiks piegādāti 2023. gada pirmajā pusgadā, atlikušie deviņi –</w:t>
      </w:r>
      <w:r w:rsidR="008E5A05">
        <w:rPr>
          <w:rFonts w:ascii="Roboto" w:hAnsi="Roboto"/>
          <w:bCs/>
          <w:lang w:val="lv-LV"/>
        </w:rPr>
        <w:t xml:space="preserve"> </w:t>
      </w:r>
      <w:r w:rsidR="00B32387" w:rsidRPr="0050658B">
        <w:rPr>
          <w:rFonts w:ascii="Roboto" w:hAnsi="Roboto"/>
          <w:bCs/>
          <w:lang w:val="lv-LV"/>
        </w:rPr>
        <w:t>4. ceturksnī.</w:t>
      </w:r>
      <w:r w:rsidR="0050658B">
        <w:rPr>
          <w:rFonts w:ascii="Roboto" w:hAnsi="Roboto"/>
          <w:b/>
          <w:lang w:val="lv-LV"/>
        </w:rPr>
        <w:t xml:space="preserve"> </w:t>
      </w:r>
      <w:r w:rsidR="008E5A05" w:rsidRPr="008E5A05">
        <w:rPr>
          <w:rFonts w:ascii="Roboto" w:hAnsi="Roboto"/>
          <w:bCs/>
          <w:lang w:val="lv-LV"/>
        </w:rPr>
        <w:t xml:space="preserve">Visa </w:t>
      </w:r>
      <w:r w:rsidR="008E5A05">
        <w:rPr>
          <w:rFonts w:ascii="Roboto" w:hAnsi="Roboto"/>
          <w:lang w:val="lv-LV"/>
        </w:rPr>
        <w:t>p</w:t>
      </w:r>
      <w:r w:rsidR="00700060">
        <w:rPr>
          <w:rFonts w:ascii="Roboto" w:hAnsi="Roboto"/>
          <w:lang w:val="lv-LV"/>
        </w:rPr>
        <w:t>rojekta kopējās</w:t>
      </w:r>
      <w:r w:rsidR="00C93415">
        <w:rPr>
          <w:rFonts w:ascii="Roboto" w:hAnsi="Roboto"/>
          <w:lang w:val="lv-LV"/>
        </w:rPr>
        <w:t xml:space="preserve"> </w:t>
      </w:r>
      <w:r w:rsidR="001A185C" w:rsidRPr="0082792B">
        <w:rPr>
          <w:rFonts w:ascii="Roboto" w:hAnsi="Roboto"/>
          <w:lang w:val="lv-LV"/>
        </w:rPr>
        <w:t xml:space="preserve">izmaksas ir </w:t>
      </w:r>
      <w:r w:rsidR="001A185C" w:rsidRPr="0082792B">
        <w:rPr>
          <w:rFonts w:ascii="Roboto" w:hAnsi="Roboto" w:cs="Tahoma"/>
          <w:color w:val="000000"/>
          <w:shd w:val="clear" w:color="auto" w:fill="FFFFFF"/>
          <w:lang w:val="lv-LV"/>
        </w:rPr>
        <w:t>257,889 miljoni eiro</w:t>
      </w:r>
      <w:r w:rsidR="008E5A05">
        <w:rPr>
          <w:rFonts w:ascii="Roboto" w:hAnsi="Roboto" w:cs="Tahoma"/>
          <w:color w:val="000000"/>
          <w:shd w:val="clear" w:color="auto" w:fill="FFFFFF"/>
          <w:lang w:val="lv-LV"/>
        </w:rPr>
        <w:t>, un</w:t>
      </w:r>
      <w:r w:rsidR="001114EA" w:rsidRPr="0082792B">
        <w:rPr>
          <w:rFonts w:ascii="Roboto" w:hAnsi="Roboto" w:cs="Tahoma"/>
          <w:color w:val="000000"/>
          <w:shd w:val="clear" w:color="auto" w:fill="FFFFFF"/>
          <w:lang w:val="lv-LV"/>
        </w:rPr>
        <w:t xml:space="preserve"> 23 </w:t>
      </w:r>
      <w:r w:rsidR="001114EA" w:rsidRPr="0082792B">
        <w:rPr>
          <w:rFonts w:ascii="Roboto" w:hAnsi="Roboto"/>
          <w:color w:val="212529"/>
          <w:shd w:val="clear" w:color="auto" w:fill="FFFFFF"/>
          <w:lang w:val="lv-LV"/>
        </w:rPr>
        <w:t xml:space="preserve"> </w:t>
      </w:r>
      <w:r w:rsidR="009D4A72" w:rsidRPr="0082792B">
        <w:rPr>
          <w:rFonts w:ascii="Roboto" w:hAnsi="Roboto"/>
          <w:color w:val="212529"/>
          <w:shd w:val="clear" w:color="auto" w:fill="FFFFFF"/>
          <w:lang w:val="lv-LV"/>
        </w:rPr>
        <w:t xml:space="preserve">jauno elektrovilcienu sastāvu iegāde plānota ar </w:t>
      </w:r>
      <w:r w:rsidR="001A185C" w:rsidRPr="0082792B">
        <w:rPr>
          <w:rFonts w:ascii="Roboto" w:hAnsi="Roboto" w:cs="Tahoma"/>
          <w:color w:val="000000"/>
          <w:shd w:val="clear" w:color="auto" w:fill="FFFFFF"/>
          <w:lang w:val="lv-LV"/>
        </w:rPr>
        <w:t xml:space="preserve">Eiropas Savienības Kohēzijas fonda </w:t>
      </w:r>
      <w:r w:rsidR="00B728B3" w:rsidRPr="0082792B">
        <w:rPr>
          <w:rFonts w:ascii="Roboto" w:hAnsi="Roboto" w:cs="Tahoma"/>
          <w:color w:val="000000"/>
          <w:shd w:val="clear" w:color="auto" w:fill="FFFFFF"/>
          <w:lang w:val="lv-LV"/>
        </w:rPr>
        <w:t>līdzfinansējumu 114,211 miljonu eiro apmērā.</w:t>
      </w:r>
    </w:p>
    <w:bookmarkEnd w:id="0"/>
    <w:p w14:paraId="08201236" w14:textId="77777777" w:rsidR="001114EA" w:rsidRPr="009054FB" w:rsidRDefault="001114EA" w:rsidP="009E3BD9">
      <w:pPr>
        <w:spacing w:after="0" w:line="240" w:lineRule="auto"/>
        <w:jc w:val="both"/>
        <w:rPr>
          <w:rFonts w:ascii="Roboto" w:hAnsi="Roboto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77777777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lang w:val="lv-LV"/>
        </w:rPr>
      </w:pPr>
      <w:r w:rsidRPr="004C3274">
        <w:rPr>
          <w:rFonts w:ascii="Roboto" w:hAnsi="Roboto"/>
          <w:b/>
          <w:lang w:val="lv-LV"/>
        </w:rPr>
        <w:t>Papildu informācijai:</w:t>
      </w:r>
    </w:p>
    <w:p w14:paraId="6623103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6A329F2B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33111880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Korporatīvo attiecību daļas vadītāja</w:t>
      </w:r>
    </w:p>
    <w:p w14:paraId="31E5C536" w14:textId="77777777" w:rsidR="00532B0F" w:rsidRPr="004C3274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t>Mob. tālr. 26377286</w:t>
      </w:r>
    </w:p>
    <w:p w14:paraId="5715997C" w14:textId="1FECDC95" w:rsidR="00865C7A" w:rsidRPr="004C3274" w:rsidRDefault="00532B0F" w:rsidP="00D90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4C3274">
        <w:rPr>
          <w:rFonts w:ascii="Roboto" w:hAnsi="Roboto" w:cs="Times New Roman"/>
          <w:color w:val="000000" w:themeColor="text1"/>
          <w:lang w:val="lv-LV" w:eastAsia="lv-LV"/>
        </w:rPr>
        <w:lastRenderedPageBreak/>
        <w:t xml:space="preserve">E-pasts: </w:t>
      </w:r>
      <w:hyperlink r:id="rId7" w:history="1">
        <w:r w:rsidRPr="004C3274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Pr="004C3274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E7CA7AE" w14:textId="77777777" w:rsidR="0095739B" w:rsidRPr="00F0386D" w:rsidRDefault="0095739B">
      <w:pPr>
        <w:rPr>
          <w:lang w:val="lv-LV"/>
        </w:rPr>
      </w:pPr>
    </w:p>
    <w:sectPr w:rsidR="0095739B" w:rsidRPr="00F038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A29"/>
    <w:multiLevelType w:val="hybridMultilevel"/>
    <w:tmpl w:val="318A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4EFA"/>
    <w:multiLevelType w:val="multilevel"/>
    <w:tmpl w:val="8A044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4C3AA0"/>
    <w:multiLevelType w:val="multilevel"/>
    <w:tmpl w:val="AA64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336772">
    <w:abstractNumId w:val="1"/>
  </w:num>
  <w:num w:numId="2" w16cid:durableId="1527213380">
    <w:abstractNumId w:val="2"/>
  </w:num>
  <w:num w:numId="3" w16cid:durableId="2020308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763F"/>
    <w:rsid w:val="00021D1A"/>
    <w:rsid w:val="000408B3"/>
    <w:rsid w:val="000634D2"/>
    <w:rsid w:val="00071954"/>
    <w:rsid w:val="000851CE"/>
    <w:rsid w:val="000872B5"/>
    <w:rsid w:val="00090BE6"/>
    <w:rsid w:val="00094B27"/>
    <w:rsid w:val="000A7A25"/>
    <w:rsid w:val="000B5E97"/>
    <w:rsid w:val="000D26C2"/>
    <w:rsid w:val="000D2C50"/>
    <w:rsid w:val="000D2E31"/>
    <w:rsid w:val="00101EB7"/>
    <w:rsid w:val="001114EA"/>
    <w:rsid w:val="001472BB"/>
    <w:rsid w:val="001A185C"/>
    <w:rsid w:val="001A1AAE"/>
    <w:rsid w:val="001A4895"/>
    <w:rsid w:val="001C481A"/>
    <w:rsid w:val="001E0C81"/>
    <w:rsid w:val="001F6F68"/>
    <w:rsid w:val="002069B3"/>
    <w:rsid w:val="00211969"/>
    <w:rsid w:val="00244346"/>
    <w:rsid w:val="00262ADE"/>
    <w:rsid w:val="00280F78"/>
    <w:rsid w:val="002F1D35"/>
    <w:rsid w:val="00320827"/>
    <w:rsid w:val="0032567E"/>
    <w:rsid w:val="00342936"/>
    <w:rsid w:val="00357622"/>
    <w:rsid w:val="0036640D"/>
    <w:rsid w:val="00370837"/>
    <w:rsid w:val="0037178C"/>
    <w:rsid w:val="00381AC3"/>
    <w:rsid w:val="003F3330"/>
    <w:rsid w:val="0043381D"/>
    <w:rsid w:val="00442AE3"/>
    <w:rsid w:val="004554EA"/>
    <w:rsid w:val="00476714"/>
    <w:rsid w:val="004974E4"/>
    <w:rsid w:val="004C1766"/>
    <w:rsid w:val="004C3274"/>
    <w:rsid w:val="004F1F20"/>
    <w:rsid w:val="00501219"/>
    <w:rsid w:val="005017B6"/>
    <w:rsid w:val="005047C0"/>
    <w:rsid w:val="0050658B"/>
    <w:rsid w:val="00510E61"/>
    <w:rsid w:val="00522105"/>
    <w:rsid w:val="00532B0F"/>
    <w:rsid w:val="0053518F"/>
    <w:rsid w:val="00576D8F"/>
    <w:rsid w:val="00580D36"/>
    <w:rsid w:val="00597524"/>
    <w:rsid w:val="005A02B8"/>
    <w:rsid w:val="005B3CD2"/>
    <w:rsid w:val="005C7532"/>
    <w:rsid w:val="005D10A0"/>
    <w:rsid w:val="005F1A2E"/>
    <w:rsid w:val="00621EEF"/>
    <w:rsid w:val="0066146B"/>
    <w:rsid w:val="006912B0"/>
    <w:rsid w:val="006A564D"/>
    <w:rsid w:val="006A63F9"/>
    <w:rsid w:val="006C1F76"/>
    <w:rsid w:val="006C57C1"/>
    <w:rsid w:val="006D4F76"/>
    <w:rsid w:val="006E2542"/>
    <w:rsid w:val="006E26C4"/>
    <w:rsid w:val="006F4008"/>
    <w:rsid w:val="00700060"/>
    <w:rsid w:val="00725069"/>
    <w:rsid w:val="00750CBC"/>
    <w:rsid w:val="00766151"/>
    <w:rsid w:val="00776956"/>
    <w:rsid w:val="00785CB3"/>
    <w:rsid w:val="00791FA7"/>
    <w:rsid w:val="0079336A"/>
    <w:rsid w:val="007B311E"/>
    <w:rsid w:val="007C2855"/>
    <w:rsid w:val="007F504E"/>
    <w:rsid w:val="0080224B"/>
    <w:rsid w:val="008161EE"/>
    <w:rsid w:val="0082792B"/>
    <w:rsid w:val="00865C7A"/>
    <w:rsid w:val="0087435F"/>
    <w:rsid w:val="0088011A"/>
    <w:rsid w:val="008A08DC"/>
    <w:rsid w:val="008C2918"/>
    <w:rsid w:val="008E5A05"/>
    <w:rsid w:val="008F318D"/>
    <w:rsid w:val="008F54BD"/>
    <w:rsid w:val="008F6CD0"/>
    <w:rsid w:val="008F71E8"/>
    <w:rsid w:val="009054FB"/>
    <w:rsid w:val="00907463"/>
    <w:rsid w:val="00912BD0"/>
    <w:rsid w:val="00924DA6"/>
    <w:rsid w:val="00943DAF"/>
    <w:rsid w:val="0095739B"/>
    <w:rsid w:val="00994D28"/>
    <w:rsid w:val="009B1A19"/>
    <w:rsid w:val="009B6407"/>
    <w:rsid w:val="009C160A"/>
    <w:rsid w:val="009C626A"/>
    <w:rsid w:val="009D4A72"/>
    <w:rsid w:val="009D528D"/>
    <w:rsid w:val="009E3BD9"/>
    <w:rsid w:val="009F557C"/>
    <w:rsid w:val="00A2347E"/>
    <w:rsid w:val="00A94830"/>
    <w:rsid w:val="00AD2675"/>
    <w:rsid w:val="00AE2DE1"/>
    <w:rsid w:val="00AE78CD"/>
    <w:rsid w:val="00AF364B"/>
    <w:rsid w:val="00B05C5E"/>
    <w:rsid w:val="00B32387"/>
    <w:rsid w:val="00B42E19"/>
    <w:rsid w:val="00B44A9F"/>
    <w:rsid w:val="00B66C6A"/>
    <w:rsid w:val="00B728B3"/>
    <w:rsid w:val="00B84C37"/>
    <w:rsid w:val="00B904B2"/>
    <w:rsid w:val="00BA5F9C"/>
    <w:rsid w:val="00BC6D81"/>
    <w:rsid w:val="00BF6A48"/>
    <w:rsid w:val="00C14192"/>
    <w:rsid w:val="00C231A1"/>
    <w:rsid w:val="00C31149"/>
    <w:rsid w:val="00C626BF"/>
    <w:rsid w:val="00C744C8"/>
    <w:rsid w:val="00C75D9A"/>
    <w:rsid w:val="00C93415"/>
    <w:rsid w:val="00C96FF2"/>
    <w:rsid w:val="00CD2E2E"/>
    <w:rsid w:val="00CE6429"/>
    <w:rsid w:val="00CF16D4"/>
    <w:rsid w:val="00D34176"/>
    <w:rsid w:val="00D90092"/>
    <w:rsid w:val="00D91838"/>
    <w:rsid w:val="00D95A70"/>
    <w:rsid w:val="00D971A8"/>
    <w:rsid w:val="00E17DFF"/>
    <w:rsid w:val="00E21652"/>
    <w:rsid w:val="00E2696D"/>
    <w:rsid w:val="00E305D5"/>
    <w:rsid w:val="00E33F5E"/>
    <w:rsid w:val="00E3419D"/>
    <w:rsid w:val="00E35D1C"/>
    <w:rsid w:val="00E81B66"/>
    <w:rsid w:val="00E91653"/>
    <w:rsid w:val="00EA46A0"/>
    <w:rsid w:val="00EB663F"/>
    <w:rsid w:val="00EC53FA"/>
    <w:rsid w:val="00ED445D"/>
    <w:rsid w:val="00F0386D"/>
    <w:rsid w:val="00F2268A"/>
    <w:rsid w:val="00F40B19"/>
    <w:rsid w:val="00F43D4A"/>
    <w:rsid w:val="00F711DB"/>
    <w:rsid w:val="00F875F2"/>
    <w:rsid w:val="00F91DA7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7A25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4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4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44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4C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7C285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311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1149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C31149"/>
    <w:pPr>
      <w:spacing w:after="0" w:line="240" w:lineRule="auto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305D5"/>
    <w:pPr>
      <w:spacing w:after="0" w:line="240" w:lineRule="auto"/>
    </w:pPr>
  </w:style>
  <w:style w:type="character" w:customStyle="1" w:styleId="arhhighlight">
    <w:name w:val="arh_highlight"/>
    <w:basedOn w:val="DefaultParagraphFont"/>
    <w:rsid w:val="002069B3"/>
  </w:style>
  <w:style w:type="character" w:customStyle="1" w:styleId="navigatable">
    <w:name w:val="navigatable"/>
    <w:basedOn w:val="DefaultParagraphFont"/>
    <w:rsid w:val="009E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27</cp:revision>
  <cp:lastPrinted>2019-04-16T11:38:00Z</cp:lastPrinted>
  <dcterms:created xsi:type="dcterms:W3CDTF">2022-05-12T08:19:00Z</dcterms:created>
  <dcterms:modified xsi:type="dcterms:W3CDTF">2022-06-03T06:13:00Z</dcterms:modified>
</cp:coreProperties>
</file>