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1E16" w14:textId="3030D0DF" w:rsidR="00865C7A" w:rsidRPr="00F0386D" w:rsidRDefault="00D90092" w:rsidP="00865C7A">
      <w:pPr>
        <w:pStyle w:val="HTMLPreformatted"/>
        <w:spacing w:before="120"/>
        <w:jc w:val="both"/>
        <w:rPr>
          <w:rFonts w:ascii="Times New Roman" w:hAnsi="Times New Roman"/>
          <w:b/>
          <w:sz w:val="24"/>
          <w:szCs w:val="24"/>
        </w:rPr>
      </w:pPr>
      <w:r w:rsidRPr="00F0386D">
        <w:rPr>
          <w:rFonts w:ascii="Times New Roman" w:hAnsi="Times New Roman"/>
          <w:noProof/>
          <w:sz w:val="24"/>
          <w:szCs w:val="24"/>
        </w:rPr>
        <w:drawing>
          <wp:anchor distT="0" distB="0" distL="114300" distR="114300" simplePos="0" relativeHeight="251659264" behindDoc="0" locked="0" layoutInCell="1" allowOverlap="1" wp14:anchorId="17C119AF" wp14:editId="270A72C4">
            <wp:simplePos x="0" y="0"/>
            <wp:positionH relativeFrom="column">
              <wp:posOffset>394970</wp:posOffset>
            </wp:positionH>
            <wp:positionV relativeFrom="paragraph">
              <wp:posOffset>-499745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77EF307" w14:textId="77777777" w:rsidR="00865C7A" w:rsidRPr="00F0386D" w:rsidRDefault="00865C7A" w:rsidP="00865C7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lv-LV"/>
        </w:rPr>
      </w:pPr>
    </w:p>
    <w:p w14:paraId="4C3E22BE" w14:textId="5B0E9F99" w:rsidR="00865C7A" w:rsidRPr="00532B0F" w:rsidRDefault="00865C7A" w:rsidP="0086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100" w:lineRule="atLeast"/>
        <w:jc w:val="both"/>
        <w:rPr>
          <w:rFonts w:ascii="Roboto" w:hAnsi="Roboto" w:cs="Times New Roman"/>
          <w:lang w:val="lv-LV"/>
        </w:rPr>
      </w:pPr>
      <w:r w:rsidRPr="00532B0F">
        <w:rPr>
          <w:rFonts w:ascii="Roboto" w:hAnsi="Roboto" w:cs="Times New Roman"/>
          <w:lang w:val="lv-LV"/>
        </w:rPr>
        <w:t>20</w:t>
      </w:r>
      <w:r w:rsidR="0036640D" w:rsidRPr="00532B0F">
        <w:rPr>
          <w:rFonts w:ascii="Roboto" w:hAnsi="Roboto" w:cs="Times New Roman"/>
          <w:lang w:val="lv-LV"/>
        </w:rPr>
        <w:t>22</w:t>
      </w:r>
      <w:r w:rsidRPr="00532B0F">
        <w:rPr>
          <w:rFonts w:ascii="Roboto" w:hAnsi="Roboto" w:cs="Times New Roman"/>
          <w:lang w:val="lv-LV"/>
        </w:rPr>
        <w:t xml:space="preserve">. gada </w:t>
      </w:r>
      <w:r w:rsidR="003A3CEF">
        <w:rPr>
          <w:rFonts w:ascii="Roboto" w:hAnsi="Roboto" w:cs="Times New Roman"/>
          <w:lang w:val="lv-LV"/>
        </w:rPr>
        <w:t>14</w:t>
      </w:r>
      <w:r w:rsidRPr="00532B0F">
        <w:rPr>
          <w:rFonts w:ascii="Roboto" w:hAnsi="Roboto" w:cs="Times New Roman"/>
          <w:lang w:val="lv-LV"/>
        </w:rPr>
        <w:t xml:space="preserve">. </w:t>
      </w:r>
      <w:r w:rsidR="005C0705">
        <w:rPr>
          <w:rFonts w:ascii="Roboto" w:hAnsi="Roboto" w:cs="Times New Roman"/>
          <w:lang w:val="lv-LV"/>
        </w:rPr>
        <w:t>jū</w:t>
      </w:r>
      <w:r w:rsidR="003A3CEF">
        <w:rPr>
          <w:rFonts w:ascii="Roboto" w:hAnsi="Roboto" w:cs="Times New Roman"/>
          <w:lang w:val="lv-LV"/>
        </w:rPr>
        <w:t>l</w:t>
      </w:r>
      <w:r w:rsidR="005C0705">
        <w:rPr>
          <w:rFonts w:ascii="Roboto" w:hAnsi="Roboto" w:cs="Times New Roman"/>
          <w:lang w:val="lv-LV"/>
        </w:rPr>
        <w:t>ijā</w:t>
      </w:r>
    </w:p>
    <w:p w14:paraId="06C7ACA4" w14:textId="11F0FB60" w:rsidR="00865C7A" w:rsidRPr="00532B0F" w:rsidRDefault="00865C7A" w:rsidP="00865C7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Roboto" w:hAnsi="Roboto"/>
          <w:sz w:val="22"/>
          <w:szCs w:val="22"/>
          <w:lang w:val="lv-LV"/>
        </w:rPr>
      </w:pPr>
      <w:r w:rsidRPr="00532B0F">
        <w:rPr>
          <w:rFonts w:ascii="Roboto" w:hAnsi="Roboto"/>
          <w:sz w:val="22"/>
          <w:szCs w:val="22"/>
          <w:lang w:val="lv-LV"/>
        </w:rPr>
        <w:t>Informācija plašsaziņas līdzekļiem</w:t>
      </w:r>
    </w:p>
    <w:p w14:paraId="60665AE1" w14:textId="7C594160" w:rsidR="0036640D" w:rsidRPr="00532B0F" w:rsidRDefault="007F7735" w:rsidP="0052210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
          <w:sz w:val="28"/>
          <w:szCs w:val="28"/>
          <w:lang w:val="lv-LV"/>
        </w:rPr>
      </w:pPr>
      <w:r>
        <w:rPr>
          <w:rFonts w:ascii="Roboto" w:hAnsi="Roboto"/>
          <w:b/>
          <w:sz w:val="28"/>
          <w:szCs w:val="28"/>
          <w:lang w:val="lv-LV"/>
        </w:rPr>
        <w:t>Norīkot</w:t>
      </w:r>
      <w:r w:rsidR="003A3CEF">
        <w:rPr>
          <w:rFonts w:ascii="Roboto" w:hAnsi="Roboto"/>
          <w:b/>
          <w:sz w:val="28"/>
          <w:szCs w:val="28"/>
          <w:lang w:val="lv-LV"/>
        </w:rPr>
        <w:t>s vilciens uz “Saullēkta koncertu” Dzintaru pludmalē</w:t>
      </w:r>
    </w:p>
    <w:p w14:paraId="4A47490C" w14:textId="62DA6896" w:rsidR="002E7068" w:rsidRPr="00675AD5" w:rsidRDefault="003A3CEF" w:rsidP="00E453D7">
      <w:pPr>
        <w:jc w:val="both"/>
        <w:rPr>
          <w:rFonts w:ascii="Roboto" w:hAnsi="Roboto"/>
          <w:b/>
          <w:bCs/>
          <w:lang w:val="lv-LV"/>
        </w:rPr>
      </w:pPr>
      <w:r w:rsidRPr="00675AD5">
        <w:rPr>
          <w:rFonts w:ascii="Roboto" w:hAnsi="Roboto"/>
          <w:b/>
          <w:bCs/>
          <w:lang w:val="lv-LV"/>
        </w:rPr>
        <w:t xml:space="preserve">Svētdien, 17. jūlijā, plkst. 4.45 no rīta Dzintaru pludmalē </w:t>
      </w:r>
      <w:r w:rsidR="009C29C9" w:rsidRPr="00675AD5">
        <w:rPr>
          <w:rFonts w:ascii="Roboto" w:hAnsi="Roboto"/>
          <w:b/>
          <w:bCs/>
          <w:lang w:val="lv-LV"/>
        </w:rPr>
        <w:t xml:space="preserve">notiks pasaulslavenās ērģelnieces Ivetas Apkalnas saullēkta koncerts jūras krastā. </w:t>
      </w:r>
      <w:r w:rsidR="00E453D7" w:rsidRPr="00675AD5">
        <w:rPr>
          <w:rFonts w:ascii="Roboto" w:hAnsi="Roboto"/>
          <w:b/>
          <w:bCs/>
          <w:lang w:val="lv-LV"/>
        </w:rPr>
        <w:t xml:space="preserve">Lai palīdzētu mūzikas gardēžiem nokļūt uz </w:t>
      </w:r>
      <w:r w:rsidR="00392340" w:rsidRPr="00675AD5">
        <w:rPr>
          <w:rFonts w:ascii="Roboto" w:hAnsi="Roboto"/>
          <w:b/>
          <w:bCs/>
          <w:lang w:val="lv-LV"/>
        </w:rPr>
        <w:t xml:space="preserve">šo </w:t>
      </w:r>
      <w:r w:rsidR="00E453D7" w:rsidRPr="00675AD5">
        <w:rPr>
          <w:rFonts w:ascii="Roboto" w:hAnsi="Roboto"/>
          <w:b/>
          <w:bCs/>
          <w:lang w:val="lv-LV"/>
        </w:rPr>
        <w:t>bezmaksas koncertu, plkst. 3.45 no Rīgas Centrālās stacijas Jūrmalas virzienā izbrauks īpaši norīkots vilciens. Nokļūšanai uz šo vilcienu no plkst. 3.</w:t>
      </w:r>
      <w:r w:rsidR="0090308A">
        <w:rPr>
          <w:rFonts w:ascii="Roboto" w:hAnsi="Roboto"/>
          <w:b/>
          <w:bCs/>
          <w:lang w:val="lv-LV"/>
        </w:rPr>
        <w:t>15</w:t>
      </w:r>
      <w:r w:rsidR="00E453D7" w:rsidRPr="00675AD5">
        <w:rPr>
          <w:rFonts w:ascii="Roboto" w:hAnsi="Roboto"/>
          <w:b/>
          <w:bCs/>
          <w:lang w:val="lv-LV"/>
        </w:rPr>
        <w:t xml:space="preserve"> būs atvērta Rīgas Centrālās dzelzceļa stacijas ieeja A tunelī. Dzintaru pludmale ir ērti sasniedzama gan no Majoru, gan Dzintaru stacijas. </w:t>
      </w:r>
    </w:p>
    <w:p w14:paraId="332F2B1A" w14:textId="77777777" w:rsidR="00F152B9" w:rsidRDefault="00392340" w:rsidP="00F152B9">
      <w:pPr>
        <w:jc w:val="both"/>
        <w:rPr>
          <w:rFonts w:ascii="Roboto" w:hAnsi="Roboto"/>
          <w:lang w:val="lv-LV"/>
        </w:rPr>
      </w:pPr>
      <w:r w:rsidRPr="00675AD5">
        <w:rPr>
          <w:rFonts w:ascii="Roboto" w:hAnsi="Roboto"/>
          <w:lang w:val="lv-LV"/>
        </w:rPr>
        <w:t xml:space="preserve">“Saullēkta koncerts” ir kļuvis par Jūrmalas festivāla tradīciju. Tas jau vairākus gadus Dzintaru pludmalē pulcē simtiem klausītāju un sarūpē neizmirstamu mūzikas klausīšanās pieredzi, dabas skaņām saplūstot ar karaliskajām ērģeļu stabulēm un Ivetas Apkalnas brīnišķīgo </w:t>
      </w:r>
      <w:proofErr w:type="spellStart"/>
      <w:r w:rsidRPr="00675AD5">
        <w:rPr>
          <w:rFonts w:ascii="Roboto" w:hAnsi="Roboto"/>
          <w:lang w:val="lv-LV"/>
        </w:rPr>
        <w:t>ērģeļspēli</w:t>
      </w:r>
      <w:proofErr w:type="spellEnd"/>
      <w:r w:rsidRPr="00675AD5">
        <w:rPr>
          <w:rFonts w:ascii="Roboto" w:hAnsi="Roboto"/>
          <w:lang w:val="lv-LV"/>
        </w:rPr>
        <w:t>.</w:t>
      </w:r>
      <w:r w:rsidR="00675AD5" w:rsidRPr="00675AD5">
        <w:rPr>
          <w:rFonts w:ascii="Roboto" w:hAnsi="Roboto"/>
          <w:lang w:val="lv-LV"/>
        </w:rPr>
        <w:t xml:space="preserve"> Šovasar koncertam izvēlēti Baha, Mesiāna un </w:t>
      </w:r>
      <w:proofErr w:type="spellStart"/>
      <w:r w:rsidR="00675AD5" w:rsidRPr="00675AD5">
        <w:rPr>
          <w:rFonts w:ascii="Roboto" w:hAnsi="Roboto"/>
          <w:lang w:val="lv-LV"/>
        </w:rPr>
        <w:t>Vidora</w:t>
      </w:r>
      <w:proofErr w:type="spellEnd"/>
      <w:r w:rsidR="00675AD5" w:rsidRPr="00675AD5">
        <w:rPr>
          <w:rFonts w:ascii="Roboto" w:hAnsi="Roboto"/>
          <w:lang w:val="lv-LV"/>
        </w:rPr>
        <w:t xml:space="preserve"> opusi, skanēs arī Raimonda Paula miniatūra no cikla "Naktstauriņi".</w:t>
      </w:r>
      <w:r w:rsidR="00F152B9">
        <w:rPr>
          <w:rFonts w:ascii="Roboto" w:hAnsi="Roboto"/>
          <w:lang w:val="lv-LV"/>
        </w:rPr>
        <w:t xml:space="preserve"> </w:t>
      </w:r>
      <w:r w:rsidRPr="00675AD5">
        <w:rPr>
          <w:rFonts w:ascii="Roboto" w:hAnsi="Roboto"/>
          <w:lang w:val="lv-LV"/>
        </w:rPr>
        <w:t>Koncertu būs iespējams klausīties gan pludmalē, gan arī uz ūdens, ierodoties ar savu laivu.</w:t>
      </w:r>
    </w:p>
    <w:p w14:paraId="5E264F70" w14:textId="7EC275BE" w:rsidR="00F152B9" w:rsidRPr="008E5836" w:rsidRDefault="00F152B9" w:rsidP="00F152B9">
      <w:pPr>
        <w:jc w:val="both"/>
        <w:rPr>
          <w:rFonts w:ascii="Roboto" w:hAnsi="Roboto"/>
          <w:lang w:val="lv-LV"/>
        </w:rPr>
      </w:pPr>
      <w:r>
        <w:rPr>
          <w:rFonts w:ascii="Roboto" w:hAnsi="Roboto"/>
          <w:lang w:val="lv-LV"/>
        </w:rPr>
        <w:t>V</w:t>
      </w:r>
      <w:r w:rsidR="00E56312">
        <w:rPr>
          <w:rFonts w:ascii="Roboto" w:hAnsi="Roboto"/>
          <w:lang w:val="lv-LV"/>
        </w:rPr>
        <w:t>ilciena</w:t>
      </w:r>
      <w:r w:rsidR="007F7735" w:rsidRPr="008E5836">
        <w:rPr>
          <w:rFonts w:ascii="Roboto" w:hAnsi="Roboto"/>
          <w:lang w:val="lv-LV"/>
        </w:rPr>
        <w:t xml:space="preserve"> biļet</w:t>
      </w:r>
      <w:r w:rsidR="00E56312">
        <w:rPr>
          <w:rFonts w:ascii="Roboto" w:hAnsi="Roboto"/>
          <w:lang w:val="lv-LV"/>
        </w:rPr>
        <w:t>i</w:t>
      </w:r>
      <w:r w:rsidR="005A0920" w:rsidRPr="008E5836">
        <w:rPr>
          <w:rFonts w:ascii="Roboto" w:hAnsi="Roboto"/>
          <w:lang w:val="lv-LV"/>
        </w:rPr>
        <w:t xml:space="preserve"> ar 5% atlaidi</w:t>
      </w:r>
      <w:r w:rsidR="00A94397">
        <w:rPr>
          <w:rFonts w:ascii="Roboto" w:hAnsi="Roboto"/>
          <w:lang w:val="lv-LV"/>
        </w:rPr>
        <w:t xml:space="preserve"> </w:t>
      </w:r>
      <w:r w:rsidR="007F7735" w:rsidRPr="008E5836">
        <w:rPr>
          <w:rFonts w:ascii="Roboto" w:hAnsi="Roboto"/>
          <w:lang w:val="lv-LV"/>
        </w:rPr>
        <w:t>ir iespējams</w:t>
      </w:r>
      <w:r>
        <w:rPr>
          <w:rFonts w:ascii="Roboto" w:hAnsi="Roboto"/>
          <w:lang w:val="lv-LV"/>
        </w:rPr>
        <w:t xml:space="preserve"> ērti iegādāties</w:t>
      </w:r>
      <w:r w:rsidR="007F7735" w:rsidRPr="008E5836">
        <w:rPr>
          <w:rFonts w:ascii="Roboto" w:hAnsi="Roboto"/>
          <w:lang w:val="lv-LV"/>
        </w:rPr>
        <w:t xml:space="preserve"> gan “Pasažieru vilciena” </w:t>
      </w:r>
      <w:r w:rsidR="002E7068">
        <w:rPr>
          <w:rFonts w:ascii="Roboto" w:hAnsi="Roboto"/>
          <w:lang w:val="lv-LV"/>
        </w:rPr>
        <w:t>tīmekļ</w:t>
      </w:r>
      <w:r w:rsidR="003D0265">
        <w:rPr>
          <w:rFonts w:ascii="Roboto" w:hAnsi="Roboto"/>
          <w:lang w:val="lv-LV"/>
        </w:rPr>
        <w:t xml:space="preserve">a </w:t>
      </w:r>
      <w:r w:rsidR="002E7068">
        <w:rPr>
          <w:rFonts w:ascii="Roboto" w:hAnsi="Roboto"/>
          <w:lang w:val="lv-LV"/>
        </w:rPr>
        <w:t>vietnē</w:t>
      </w:r>
      <w:r w:rsidR="007F7735" w:rsidRPr="008E5836">
        <w:rPr>
          <w:rFonts w:ascii="Roboto" w:hAnsi="Roboto"/>
          <w:lang w:val="lv-LV"/>
        </w:rPr>
        <w:t>, gan mobilajā lietotnē.</w:t>
      </w:r>
    </w:p>
    <w:p w14:paraId="7664EAB4" w14:textId="5DAE20D7" w:rsidR="00532B0F" w:rsidRPr="009D5F8C" w:rsidRDefault="00532B0F" w:rsidP="00532B0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sz w:val="20"/>
          <w:szCs w:val="20"/>
        </w:rPr>
      </w:pPr>
      <w:r w:rsidRPr="009D5F8C">
        <w:rPr>
          <w:rFonts w:ascii="Roboto" w:hAnsi="Roboto" w:cs="Times New Roman"/>
          <w:i/>
          <w:sz w:val="20"/>
          <w:szCs w:val="20"/>
          <w:u w:val="single"/>
        </w:rPr>
        <w:t>Par AS “Pasažieru vilciens”</w:t>
      </w:r>
    </w:p>
    <w:p w14:paraId="188CF00F" w14:textId="77777777" w:rsidR="00532B0F" w:rsidRDefault="00532B0F" w:rsidP="00532B0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r w:rsidRPr="00C62843">
        <w:rPr>
          <w:rFonts w:ascii="Roboto" w:hAnsi="Roboto" w:cs="Times New Roman"/>
          <w:sz w:val="20"/>
          <w:szCs w:val="20"/>
          <w:highlight w:val="white"/>
        </w:rPr>
        <w:t>2001. gada 2. novembrī dibinātā akciju sabiedrība “</w:t>
      </w:r>
      <w:r w:rsidRPr="00C62843">
        <w:rPr>
          <w:rFonts w:ascii="Roboto" w:hAnsi="Roboto" w:cs="Times New Roman"/>
          <w:iCs/>
          <w:sz w:val="20"/>
          <w:szCs w:val="20"/>
          <w:highlight w:val="white"/>
        </w:rPr>
        <w:t>Pasažieru vilciens”</w:t>
      </w:r>
      <w:r w:rsidRPr="00C62843">
        <w:rPr>
          <w:rFonts w:ascii="Roboto" w:hAnsi="Roboto" w:cs="Times New Roman"/>
          <w:sz w:val="20"/>
          <w:szCs w:val="20"/>
          <w:highlight w:val="white"/>
        </w:rPr>
        <w:t xml:space="preserve"> ir vienīgais iekšzemes sabiedriskā transporta pakalpojumu sniedzējs, kas pārvadā pasažierus pa dzelzceļu </w:t>
      </w:r>
      <w:r w:rsidRPr="00C62843">
        <w:rPr>
          <w:rFonts w:ascii="Roboto" w:hAnsi="Roboto" w:cs="Times New Roman"/>
          <w:sz w:val="20"/>
          <w:szCs w:val="20"/>
        </w:rPr>
        <w:t xml:space="preserve">Latvijas teritorijā. </w:t>
      </w:r>
      <w:r w:rsidRPr="00C62843">
        <w:rPr>
          <w:rFonts w:ascii="Roboto" w:hAnsi="Roboto" w:cs="Times New Roman"/>
          <w:sz w:val="20"/>
          <w:szCs w:val="20"/>
          <w:highlight w:val="white"/>
        </w:rPr>
        <w:t>AS “</w:t>
      </w:r>
      <w:r w:rsidRPr="00C62843">
        <w:rPr>
          <w:rFonts w:ascii="Roboto" w:hAnsi="Roboto" w:cs="Times New Roman"/>
          <w:iCs/>
          <w:sz w:val="20"/>
          <w:szCs w:val="20"/>
          <w:highlight w:val="white"/>
        </w:rPr>
        <w:t>Pasažieru vilciens”</w:t>
      </w:r>
      <w:r w:rsidRPr="00C62843">
        <w:rPr>
          <w:rFonts w:ascii="Roboto" w:hAnsi="Roboto" w:cs="Times New Roman"/>
          <w:i/>
          <w:sz w:val="20"/>
          <w:szCs w:val="20"/>
          <w:highlight w:val="white"/>
        </w:rPr>
        <w:t xml:space="preserve"> </w:t>
      </w:r>
      <w:r w:rsidRPr="00C62843">
        <w:rPr>
          <w:rFonts w:ascii="Roboto" w:hAnsi="Roboto" w:cs="Times New Roman"/>
          <w:sz w:val="20"/>
          <w:szCs w:val="20"/>
          <w:highlight w:val="white"/>
        </w:rPr>
        <w:t xml:space="preserve">ir patstāvīgs valsts īpašumā esošs uzņēmums. </w:t>
      </w:r>
      <w:r w:rsidRPr="00C62843">
        <w:rPr>
          <w:rFonts w:ascii="Roboto" w:hAnsi="Roboto"/>
          <w:sz w:val="20"/>
          <w:szCs w:val="20"/>
        </w:rPr>
        <w:t xml:space="preserve">2021. gadā uzņēmums pārvadāja vairāk nekā 11 miljonus pasažieru, 98,9% reisu izpildot precīzi pēc vilcienu kursēšanas grafika. </w:t>
      </w:r>
    </w:p>
    <w:p w14:paraId="71E21BE1" w14:textId="77777777" w:rsidR="00532B0F" w:rsidRPr="00883010" w:rsidRDefault="00532B0F" w:rsidP="00532B0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p>
    <w:p w14:paraId="0A547BEE" w14:textId="77777777" w:rsidR="00532B0F" w:rsidRPr="00D5488E" w:rsidRDefault="00532B0F" w:rsidP="0053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b/>
          <w:sz w:val="20"/>
          <w:szCs w:val="20"/>
          <w:lang w:val="lv-LV"/>
        </w:rPr>
      </w:pPr>
      <w:r w:rsidRPr="00D5488E">
        <w:rPr>
          <w:rFonts w:ascii="Roboto" w:hAnsi="Roboto"/>
          <w:b/>
          <w:sz w:val="20"/>
          <w:szCs w:val="20"/>
          <w:lang w:val="lv-LV"/>
        </w:rPr>
        <w:t>Papildu informācijai:</w:t>
      </w:r>
    </w:p>
    <w:p w14:paraId="6623103B" w14:textId="77777777" w:rsidR="00532B0F" w:rsidRPr="00D5488E" w:rsidRDefault="00532B0F" w:rsidP="0053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D5488E">
        <w:rPr>
          <w:rFonts w:ascii="Roboto" w:hAnsi="Roboto" w:cs="Times New Roman"/>
          <w:color w:val="000000" w:themeColor="text1"/>
          <w:sz w:val="20"/>
          <w:szCs w:val="20"/>
          <w:lang w:val="lv-LV" w:eastAsia="lv-LV"/>
        </w:rPr>
        <w:t>Sigita Zviedre</w:t>
      </w:r>
    </w:p>
    <w:p w14:paraId="6A329F2B" w14:textId="77777777" w:rsidR="00532B0F" w:rsidRPr="00D5488E" w:rsidRDefault="00532B0F" w:rsidP="0053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D5488E">
        <w:rPr>
          <w:rFonts w:ascii="Roboto" w:hAnsi="Roboto" w:cs="Times New Roman"/>
          <w:color w:val="000000" w:themeColor="text1"/>
          <w:sz w:val="20"/>
          <w:szCs w:val="20"/>
          <w:lang w:val="lv-LV" w:eastAsia="lv-LV"/>
        </w:rPr>
        <w:t>AS „Pasažieru vilciens”</w:t>
      </w:r>
    </w:p>
    <w:p w14:paraId="33111880" w14:textId="6FBEFEE8" w:rsidR="00532B0F" w:rsidRPr="00D5488E" w:rsidRDefault="00E56312" w:rsidP="0053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Pr>
          <w:rFonts w:ascii="Roboto" w:hAnsi="Roboto" w:cs="Times New Roman"/>
          <w:color w:val="000000" w:themeColor="text1"/>
          <w:sz w:val="20"/>
          <w:szCs w:val="20"/>
          <w:lang w:val="lv-LV" w:eastAsia="lv-LV"/>
        </w:rPr>
        <w:t>Komunikācijas un mārketinga daļas vadītāja</w:t>
      </w:r>
    </w:p>
    <w:p w14:paraId="31E5C536" w14:textId="77777777" w:rsidR="00532B0F" w:rsidRPr="00D5488E" w:rsidRDefault="00532B0F" w:rsidP="0053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D5488E">
        <w:rPr>
          <w:rFonts w:ascii="Roboto" w:hAnsi="Roboto" w:cs="Times New Roman"/>
          <w:color w:val="000000" w:themeColor="text1"/>
          <w:sz w:val="20"/>
          <w:szCs w:val="20"/>
          <w:lang w:val="lv-LV" w:eastAsia="lv-LV"/>
        </w:rPr>
        <w:t>Mob. tālr. 26377286</w:t>
      </w:r>
    </w:p>
    <w:p w14:paraId="7E7CA7AE" w14:textId="13932B82" w:rsidR="0095739B" w:rsidRPr="00664EAA" w:rsidRDefault="00532B0F" w:rsidP="00664E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sz w:val="20"/>
          <w:szCs w:val="20"/>
          <w:lang w:val="lv-LV"/>
        </w:rPr>
      </w:pPr>
      <w:r w:rsidRPr="00D5488E">
        <w:rPr>
          <w:rFonts w:ascii="Roboto" w:hAnsi="Roboto" w:cs="Times New Roman"/>
          <w:color w:val="000000" w:themeColor="text1"/>
          <w:sz w:val="20"/>
          <w:szCs w:val="20"/>
          <w:lang w:val="lv-LV" w:eastAsia="lv-LV"/>
        </w:rPr>
        <w:t xml:space="preserve">E-pasts: </w:t>
      </w:r>
      <w:hyperlink r:id="rId6" w:history="1">
        <w:r w:rsidRPr="00D5488E">
          <w:rPr>
            <w:rStyle w:val="Hyperlink"/>
            <w:rFonts w:ascii="Roboto" w:hAnsi="Roboto" w:cs="Times New Roman"/>
            <w:sz w:val="20"/>
            <w:szCs w:val="20"/>
            <w:lang w:val="lv-LV" w:eastAsia="lv-LV"/>
          </w:rPr>
          <w:t>sigita.zviedre@pv.lv</w:t>
        </w:r>
      </w:hyperlink>
    </w:p>
    <w:sectPr w:rsidR="0095739B" w:rsidRPr="00664E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7A"/>
    <w:rsid w:val="00002817"/>
    <w:rsid w:val="00021D1A"/>
    <w:rsid w:val="0005294A"/>
    <w:rsid w:val="000812CE"/>
    <w:rsid w:val="000B5E97"/>
    <w:rsid w:val="000D2C50"/>
    <w:rsid w:val="000D2E31"/>
    <w:rsid w:val="0019375C"/>
    <w:rsid w:val="001E0A54"/>
    <w:rsid w:val="001E0C81"/>
    <w:rsid w:val="001F6F68"/>
    <w:rsid w:val="0024259D"/>
    <w:rsid w:val="00244346"/>
    <w:rsid w:val="00244BCD"/>
    <w:rsid w:val="00262ADE"/>
    <w:rsid w:val="002E7068"/>
    <w:rsid w:val="00342936"/>
    <w:rsid w:val="0036640D"/>
    <w:rsid w:val="0037178C"/>
    <w:rsid w:val="00392340"/>
    <w:rsid w:val="003A3CEF"/>
    <w:rsid w:val="003C5D89"/>
    <w:rsid w:val="003D0265"/>
    <w:rsid w:val="003F0369"/>
    <w:rsid w:val="003F3330"/>
    <w:rsid w:val="00434D3A"/>
    <w:rsid w:val="00497E91"/>
    <w:rsid w:val="004E51CD"/>
    <w:rsid w:val="00501219"/>
    <w:rsid w:val="00510E61"/>
    <w:rsid w:val="00522105"/>
    <w:rsid w:val="00532B0F"/>
    <w:rsid w:val="00597115"/>
    <w:rsid w:val="005A02B8"/>
    <w:rsid w:val="005A0920"/>
    <w:rsid w:val="005B3CD2"/>
    <w:rsid w:val="005C0705"/>
    <w:rsid w:val="005D10A0"/>
    <w:rsid w:val="00621EEF"/>
    <w:rsid w:val="00664EAA"/>
    <w:rsid w:val="00670368"/>
    <w:rsid w:val="00675AD5"/>
    <w:rsid w:val="00677B3A"/>
    <w:rsid w:val="006A2BF5"/>
    <w:rsid w:val="006A564D"/>
    <w:rsid w:val="006C1F76"/>
    <w:rsid w:val="006D4F76"/>
    <w:rsid w:val="006E26C4"/>
    <w:rsid w:val="006F4008"/>
    <w:rsid w:val="00725069"/>
    <w:rsid w:val="00750CBC"/>
    <w:rsid w:val="00766151"/>
    <w:rsid w:val="00785CB3"/>
    <w:rsid w:val="00791FA7"/>
    <w:rsid w:val="007F504E"/>
    <w:rsid w:val="007F7735"/>
    <w:rsid w:val="00803EEE"/>
    <w:rsid w:val="0086300F"/>
    <w:rsid w:val="00865C7A"/>
    <w:rsid w:val="0087435F"/>
    <w:rsid w:val="008A528C"/>
    <w:rsid w:val="008E5836"/>
    <w:rsid w:val="008F318D"/>
    <w:rsid w:val="0090308A"/>
    <w:rsid w:val="009041F5"/>
    <w:rsid w:val="00907463"/>
    <w:rsid w:val="00924DA6"/>
    <w:rsid w:val="009525E7"/>
    <w:rsid w:val="0095528C"/>
    <w:rsid w:val="0095739B"/>
    <w:rsid w:val="0098586A"/>
    <w:rsid w:val="009C29C9"/>
    <w:rsid w:val="009D019D"/>
    <w:rsid w:val="009F6CA0"/>
    <w:rsid w:val="00A2347E"/>
    <w:rsid w:val="00A94397"/>
    <w:rsid w:val="00A94830"/>
    <w:rsid w:val="00AD2675"/>
    <w:rsid w:val="00B42E19"/>
    <w:rsid w:val="00B84C37"/>
    <w:rsid w:val="00B904B2"/>
    <w:rsid w:val="00B93323"/>
    <w:rsid w:val="00BA5F9C"/>
    <w:rsid w:val="00BB0BBF"/>
    <w:rsid w:val="00BB6705"/>
    <w:rsid w:val="00C14192"/>
    <w:rsid w:val="00C231A1"/>
    <w:rsid w:val="00C47B83"/>
    <w:rsid w:val="00C626BF"/>
    <w:rsid w:val="00C75D9A"/>
    <w:rsid w:val="00C94B41"/>
    <w:rsid w:val="00C96736"/>
    <w:rsid w:val="00C96FF2"/>
    <w:rsid w:val="00D37A5C"/>
    <w:rsid w:val="00D5488E"/>
    <w:rsid w:val="00D90092"/>
    <w:rsid w:val="00D900EB"/>
    <w:rsid w:val="00D91838"/>
    <w:rsid w:val="00D971A8"/>
    <w:rsid w:val="00DA2C29"/>
    <w:rsid w:val="00DC29AF"/>
    <w:rsid w:val="00DD2D7E"/>
    <w:rsid w:val="00DF70B6"/>
    <w:rsid w:val="00E17DFF"/>
    <w:rsid w:val="00E33F5E"/>
    <w:rsid w:val="00E35D1C"/>
    <w:rsid w:val="00E453D7"/>
    <w:rsid w:val="00E56312"/>
    <w:rsid w:val="00E91653"/>
    <w:rsid w:val="00EA46A0"/>
    <w:rsid w:val="00EA4F30"/>
    <w:rsid w:val="00EC53FA"/>
    <w:rsid w:val="00ED2DA9"/>
    <w:rsid w:val="00ED306A"/>
    <w:rsid w:val="00EF71BA"/>
    <w:rsid w:val="00F0386D"/>
    <w:rsid w:val="00F14319"/>
    <w:rsid w:val="00F152B9"/>
    <w:rsid w:val="00F31C36"/>
    <w:rsid w:val="00F43D4A"/>
    <w:rsid w:val="00F711DB"/>
    <w:rsid w:val="00FB5FEA"/>
    <w:rsid w:val="00FE02E4"/>
    <w:rsid w:val="00FE100A"/>
    <w:rsid w:val="00FE2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D652"/>
  <w15:chartTrackingRefBased/>
  <w15:docId w15:val="{9725C37B-14DD-41F2-BA2A-6649AF5F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7A"/>
    <w:pPr>
      <w:spacing w:after="200" w:line="276" w:lineRule="auto"/>
    </w:pPr>
  </w:style>
  <w:style w:type="paragraph" w:styleId="Heading1">
    <w:name w:val="heading 1"/>
    <w:basedOn w:val="Normal"/>
    <w:link w:val="Heading1Char"/>
    <w:uiPriority w:val="9"/>
    <w:qFormat/>
    <w:rsid w:val="00865C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5C7A"/>
    <w:rPr>
      <w:color w:val="0000FF"/>
      <w:u w:val="single"/>
    </w:rPr>
  </w:style>
  <w:style w:type="paragraph" w:styleId="HTMLPreformatted">
    <w:name w:val="HTML Preformatted"/>
    <w:basedOn w:val="Normal"/>
    <w:link w:val="HTMLPreformattedChar"/>
    <w:semiHidden/>
    <w:unhideWhenUsed/>
    <w:rsid w:val="0086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semiHidden/>
    <w:rsid w:val="00865C7A"/>
    <w:rPr>
      <w:rFonts w:ascii="Courier New" w:eastAsia="Times New Roman" w:hAnsi="Courier New" w:cs="Times New Roman"/>
      <w:sz w:val="20"/>
      <w:szCs w:val="20"/>
      <w:lang w:val="lv-LV" w:eastAsia="lv-LV"/>
    </w:rPr>
  </w:style>
  <w:style w:type="paragraph" w:styleId="NormalWeb">
    <w:name w:val="Normal (Web)"/>
    <w:basedOn w:val="Normal"/>
    <w:uiPriority w:val="99"/>
    <w:unhideWhenUsed/>
    <w:rsid w:val="00865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865C7A"/>
    <w:pPr>
      <w:spacing w:after="0" w:line="276" w:lineRule="auto"/>
    </w:pPr>
    <w:rPr>
      <w:rFonts w:ascii="Arial" w:eastAsia="Arial" w:hAnsi="Arial" w:cs="Arial"/>
      <w:color w:val="000000"/>
      <w:lang w:val="lv-LV" w:eastAsia="lv-LV"/>
    </w:rPr>
  </w:style>
  <w:style w:type="character" w:customStyle="1" w:styleId="Heading1Char">
    <w:name w:val="Heading 1 Char"/>
    <w:basedOn w:val="DefaultParagraphFont"/>
    <w:link w:val="Heading1"/>
    <w:uiPriority w:val="9"/>
    <w:rsid w:val="00865C7A"/>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F0386D"/>
    <w:rPr>
      <w:color w:val="605E5C"/>
      <w:shd w:val="clear" w:color="auto" w:fill="E1DFDD"/>
    </w:rPr>
  </w:style>
  <w:style w:type="paragraph" w:styleId="Revision">
    <w:name w:val="Revision"/>
    <w:hidden/>
    <w:uiPriority w:val="99"/>
    <w:semiHidden/>
    <w:rsid w:val="00670368"/>
    <w:pPr>
      <w:spacing w:after="0" w:line="240" w:lineRule="auto"/>
    </w:pPr>
  </w:style>
  <w:style w:type="character" w:styleId="Strong">
    <w:name w:val="Strong"/>
    <w:basedOn w:val="DefaultParagraphFont"/>
    <w:uiPriority w:val="22"/>
    <w:qFormat/>
    <w:rsid w:val="00244BCD"/>
    <w:rPr>
      <w:b/>
      <w:bCs/>
    </w:rPr>
  </w:style>
  <w:style w:type="character" w:styleId="CommentReference">
    <w:name w:val="annotation reference"/>
    <w:basedOn w:val="DefaultParagraphFont"/>
    <w:uiPriority w:val="99"/>
    <w:semiHidden/>
    <w:unhideWhenUsed/>
    <w:rsid w:val="00B93323"/>
    <w:rPr>
      <w:sz w:val="16"/>
      <w:szCs w:val="16"/>
    </w:rPr>
  </w:style>
  <w:style w:type="paragraph" w:styleId="CommentText">
    <w:name w:val="annotation text"/>
    <w:basedOn w:val="Normal"/>
    <w:link w:val="CommentTextChar"/>
    <w:uiPriority w:val="99"/>
    <w:unhideWhenUsed/>
    <w:rsid w:val="00B93323"/>
    <w:pPr>
      <w:spacing w:line="240" w:lineRule="auto"/>
    </w:pPr>
    <w:rPr>
      <w:sz w:val="20"/>
      <w:szCs w:val="20"/>
    </w:rPr>
  </w:style>
  <w:style w:type="character" w:customStyle="1" w:styleId="CommentTextChar">
    <w:name w:val="Comment Text Char"/>
    <w:basedOn w:val="DefaultParagraphFont"/>
    <w:link w:val="CommentText"/>
    <w:uiPriority w:val="99"/>
    <w:rsid w:val="00B93323"/>
    <w:rPr>
      <w:sz w:val="20"/>
      <w:szCs w:val="20"/>
    </w:rPr>
  </w:style>
  <w:style w:type="paragraph" w:styleId="CommentSubject">
    <w:name w:val="annotation subject"/>
    <w:basedOn w:val="CommentText"/>
    <w:next w:val="CommentText"/>
    <w:link w:val="CommentSubjectChar"/>
    <w:uiPriority w:val="99"/>
    <w:semiHidden/>
    <w:unhideWhenUsed/>
    <w:rsid w:val="00B93323"/>
    <w:rPr>
      <w:b/>
      <w:bCs/>
    </w:rPr>
  </w:style>
  <w:style w:type="character" w:customStyle="1" w:styleId="CommentSubjectChar">
    <w:name w:val="Comment Subject Char"/>
    <w:basedOn w:val="CommentTextChar"/>
    <w:link w:val="CommentSubject"/>
    <w:uiPriority w:val="99"/>
    <w:semiHidden/>
    <w:rsid w:val="00B93323"/>
    <w:rPr>
      <w:b/>
      <w:bCs/>
      <w:sz w:val="20"/>
      <w:szCs w:val="20"/>
    </w:rPr>
  </w:style>
  <w:style w:type="character" w:customStyle="1" w:styleId="arhhighlight">
    <w:name w:val="arh_highlight"/>
    <w:basedOn w:val="DefaultParagraphFont"/>
    <w:rsid w:val="002E7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0748">
      <w:bodyDiv w:val="1"/>
      <w:marLeft w:val="0"/>
      <w:marRight w:val="0"/>
      <w:marTop w:val="0"/>
      <w:marBottom w:val="0"/>
      <w:divBdr>
        <w:top w:val="none" w:sz="0" w:space="0" w:color="auto"/>
        <w:left w:val="none" w:sz="0" w:space="0" w:color="auto"/>
        <w:bottom w:val="none" w:sz="0" w:space="0" w:color="auto"/>
        <w:right w:val="none" w:sz="0" w:space="0" w:color="auto"/>
      </w:divBdr>
    </w:div>
    <w:div w:id="483934853">
      <w:bodyDiv w:val="1"/>
      <w:marLeft w:val="0"/>
      <w:marRight w:val="0"/>
      <w:marTop w:val="0"/>
      <w:marBottom w:val="0"/>
      <w:divBdr>
        <w:top w:val="none" w:sz="0" w:space="0" w:color="auto"/>
        <w:left w:val="none" w:sz="0" w:space="0" w:color="auto"/>
        <w:bottom w:val="none" w:sz="0" w:space="0" w:color="auto"/>
        <w:right w:val="none" w:sz="0" w:space="0" w:color="auto"/>
      </w:divBdr>
    </w:div>
    <w:div w:id="675350414">
      <w:bodyDiv w:val="1"/>
      <w:marLeft w:val="0"/>
      <w:marRight w:val="0"/>
      <w:marTop w:val="0"/>
      <w:marBottom w:val="0"/>
      <w:divBdr>
        <w:top w:val="none" w:sz="0" w:space="0" w:color="auto"/>
        <w:left w:val="none" w:sz="0" w:space="0" w:color="auto"/>
        <w:bottom w:val="none" w:sz="0" w:space="0" w:color="auto"/>
        <w:right w:val="none" w:sz="0" w:space="0" w:color="auto"/>
      </w:divBdr>
    </w:div>
    <w:div w:id="158055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igita.zviedre@pv.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D2FFA-1445-49F3-B197-1CB861199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274</Words>
  <Characters>1562</Characters>
  <Application>Microsoft Office Word</Application>
  <DocSecurity>0</DocSecurity>
  <Lines>13</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Sigita Zviedre</cp:lastModifiedBy>
  <cp:revision>10</cp:revision>
  <cp:lastPrinted>2022-06-09T12:52:00Z</cp:lastPrinted>
  <dcterms:created xsi:type="dcterms:W3CDTF">2022-06-28T06:16:00Z</dcterms:created>
  <dcterms:modified xsi:type="dcterms:W3CDTF">2022-07-13T11:58:00Z</dcterms:modified>
</cp:coreProperties>
</file>