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1E16" w14:textId="3030D0DF" w:rsidR="00865C7A" w:rsidRPr="00F0386D" w:rsidRDefault="00D90092" w:rsidP="006E270A">
      <w:pPr>
        <w:pStyle w:val="HTMLPreformatted"/>
        <w:spacing w:before="120" w:line="276" w:lineRule="auto"/>
        <w:jc w:val="both"/>
        <w:rPr>
          <w:rFonts w:ascii="Times New Roman" w:hAnsi="Times New Roman"/>
          <w:b/>
          <w:sz w:val="24"/>
          <w:szCs w:val="24"/>
        </w:rPr>
      </w:pPr>
      <w:r w:rsidRPr="00F0386D">
        <w:rPr>
          <w:rFonts w:ascii="Times New Roman" w:hAnsi="Times New Roman"/>
          <w:noProof/>
          <w:sz w:val="24"/>
          <w:szCs w:val="24"/>
        </w:rPr>
        <w:drawing>
          <wp:anchor distT="0" distB="0" distL="114300" distR="114300" simplePos="0" relativeHeight="251659264" behindDoc="0" locked="0" layoutInCell="1" allowOverlap="1" wp14:anchorId="17C119AF" wp14:editId="270A72C4">
            <wp:simplePos x="0" y="0"/>
            <wp:positionH relativeFrom="column">
              <wp:posOffset>394970</wp:posOffset>
            </wp:positionH>
            <wp:positionV relativeFrom="paragraph">
              <wp:posOffset>-499745</wp:posOffset>
            </wp:positionV>
            <wp:extent cx="5085715" cy="97917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5715" cy="9791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77EF307" w14:textId="77777777" w:rsidR="00865C7A" w:rsidRPr="00F0386D" w:rsidRDefault="00865C7A" w:rsidP="006E270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lang w:val="lv-LV"/>
        </w:rPr>
      </w:pPr>
    </w:p>
    <w:p w14:paraId="4C3E22BE" w14:textId="234A8BAD" w:rsidR="00865C7A" w:rsidRPr="006D4F42" w:rsidRDefault="00865C7A" w:rsidP="006E2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jc w:val="both"/>
        <w:rPr>
          <w:rFonts w:ascii="Roboto" w:hAnsi="Roboto" w:cs="Times New Roman"/>
          <w:lang w:val="lv-LV"/>
        </w:rPr>
      </w:pPr>
      <w:r w:rsidRPr="006D4F42">
        <w:rPr>
          <w:rFonts w:ascii="Roboto" w:hAnsi="Roboto" w:cs="Times New Roman"/>
          <w:lang w:val="lv-LV"/>
        </w:rPr>
        <w:t>20</w:t>
      </w:r>
      <w:r w:rsidR="0036640D" w:rsidRPr="006D4F42">
        <w:rPr>
          <w:rFonts w:ascii="Roboto" w:hAnsi="Roboto" w:cs="Times New Roman"/>
          <w:lang w:val="lv-LV"/>
        </w:rPr>
        <w:t>22</w:t>
      </w:r>
      <w:r w:rsidRPr="006D4F42">
        <w:rPr>
          <w:rFonts w:ascii="Roboto" w:hAnsi="Roboto" w:cs="Times New Roman"/>
          <w:lang w:val="lv-LV"/>
        </w:rPr>
        <w:t xml:space="preserve">. gada </w:t>
      </w:r>
      <w:r w:rsidR="00E53EF5">
        <w:rPr>
          <w:rFonts w:ascii="Roboto" w:hAnsi="Roboto" w:cs="Times New Roman"/>
          <w:lang w:val="lv-LV"/>
        </w:rPr>
        <w:t>2</w:t>
      </w:r>
      <w:r w:rsidR="001E3442">
        <w:rPr>
          <w:rFonts w:ascii="Roboto" w:hAnsi="Roboto" w:cs="Times New Roman"/>
          <w:lang w:val="lv-LV"/>
        </w:rPr>
        <w:t>9</w:t>
      </w:r>
      <w:r w:rsidR="00357622" w:rsidRPr="006D4F42">
        <w:rPr>
          <w:rFonts w:ascii="Roboto" w:hAnsi="Roboto" w:cs="Times New Roman"/>
          <w:lang w:val="lv-LV"/>
        </w:rPr>
        <w:t xml:space="preserve">. </w:t>
      </w:r>
      <w:r w:rsidR="0080224B" w:rsidRPr="006D4F42">
        <w:rPr>
          <w:rFonts w:ascii="Roboto" w:hAnsi="Roboto" w:cs="Times New Roman"/>
          <w:lang w:val="lv-LV"/>
        </w:rPr>
        <w:t>jū</w:t>
      </w:r>
      <w:r w:rsidR="00E53EF5">
        <w:rPr>
          <w:rFonts w:ascii="Roboto" w:hAnsi="Roboto" w:cs="Times New Roman"/>
          <w:lang w:val="lv-LV"/>
        </w:rPr>
        <w:t>l</w:t>
      </w:r>
      <w:r w:rsidR="0080224B" w:rsidRPr="006D4F42">
        <w:rPr>
          <w:rFonts w:ascii="Roboto" w:hAnsi="Roboto" w:cs="Times New Roman"/>
          <w:lang w:val="lv-LV"/>
        </w:rPr>
        <w:t>ijā</w:t>
      </w:r>
    </w:p>
    <w:p w14:paraId="06C7ACA4" w14:textId="11F0FB60" w:rsidR="00865C7A" w:rsidRPr="006D4F42" w:rsidRDefault="00865C7A" w:rsidP="006E270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Roboto" w:hAnsi="Roboto"/>
          <w:sz w:val="22"/>
          <w:szCs w:val="22"/>
          <w:lang w:val="lv-LV"/>
        </w:rPr>
      </w:pPr>
      <w:r w:rsidRPr="006D4F42">
        <w:rPr>
          <w:rFonts w:ascii="Roboto" w:hAnsi="Roboto"/>
          <w:sz w:val="22"/>
          <w:szCs w:val="22"/>
          <w:lang w:val="lv-LV"/>
        </w:rPr>
        <w:t>Informācija plašsaziņas līdzekļiem</w:t>
      </w:r>
    </w:p>
    <w:p w14:paraId="5F1D5BBF" w14:textId="7CEDAC02" w:rsidR="000A7A25" w:rsidRPr="006D4F42" w:rsidRDefault="000F59D3" w:rsidP="009E434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8"/>
          <w:szCs w:val="28"/>
          <w:lang w:val="lv-LV"/>
        </w:rPr>
      </w:pPr>
      <w:bookmarkStart w:id="0" w:name="_Hlk107402144"/>
      <w:bookmarkStart w:id="1" w:name="_Hlk102741995"/>
      <w:r w:rsidRPr="006D4F42">
        <w:rPr>
          <w:rFonts w:ascii="Roboto" w:hAnsi="Roboto"/>
          <w:b/>
          <w:sz w:val="28"/>
          <w:szCs w:val="28"/>
          <w:lang w:val="lv-LV"/>
        </w:rPr>
        <w:t xml:space="preserve">Latvijā nogādāts </w:t>
      </w:r>
      <w:r w:rsidR="00E53EF5">
        <w:rPr>
          <w:rFonts w:ascii="Roboto" w:hAnsi="Roboto"/>
          <w:b/>
          <w:sz w:val="28"/>
          <w:szCs w:val="28"/>
          <w:lang w:val="lv-LV"/>
        </w:rPr>
        <w:t>otrais</w:t>
      </w:r>
      <w:r w:rsidRPr="006D4F42">
        <w:rPr>
          <w:rFonts w:ascii="Roboto" w:hAnsi="Roboto"/>
          <w:b/>
          <w:sz w:val="28"/>
          <w:szCs w:val="28"/>
          <w:lang w:val="lv-LV"/>
        </w:rPr>
        <w:t xml:space="preserve"> </w:t>
      </w:r>
      <w:r w:rsidR="004A18A3">
        <w:rPr>
          <w:rFonts w:ascii="Roboto" w:hAnsi="Roboto"/>
          <w:b/>
          <w:sz w:val="28"/>
          <w:szCs w:val="28"/>
          <w:lang w:val="lv-LV"/>
        </w:rPr>
        <w:t>jaunais elektrovilciens</w:t>
      </w:r>
    </w:p>
    <w:p w14:paraId="2872ED70" w14:textId="77777777" w:rsidR="009E4342" w:rsidRPr="006D4F42" w:rsidRDefault="009E4342" w:rsidP="009E434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8"/>
          <w:szCs w:val="28"/>
          <w:lang w:val="lv-LV"/>
        </w:rPr>
      </w:pPr>
    </w:p>
    <w:p w14:paraId="0FFBC901" w14:textId="295E43B3" w:rsidR="002A1EC1" w:rsidRPr="006D4F42" w:rsidRDefault="00F518B9" w:rsidP="009E4342">
      <w:pPr>
        <w:shd w:val="clear" w:color="auto" w:fill="FFFFFF"/>
        <w:spacing w:after="0" w:line="240" w:lineRule="auto"/>
        <w:jc w:val="both"/>
        <w:textAlignment w:val="baseline"/>
        <w:rPr>
          <w:rFonts w:ascii="Roboto" w:eastAsia="Times New Roman" w:hAnsi="Roboto" w:cs="Tahoma"/>
          <w:b/>
          <w:bCs/>
          <w:color w:val="000000"/>
          <w:lang w:val="lv-LV"/>
        </w:rPr>
      </w:pPr>
      <w:r>
        <w:rPr>
          <w:rFonts w:ascii="Roboto" w:eastAsia="Times New Roman" w:hAnsi="Roboto" w:cs="Tahoma"/>
          <w:b/>
          <w:bCs/>
          <w:color w:val="000000"/>
          <w:lang w:val="lv-LV"/>
        </w:rPr>
        <w:t xml:space="preserve">Šonedēļ </w:t>
      </w:r>
      <w:r w:rsidR="000F59D3" w:rsidRPr="006D4F42">
        <w:rPr>
          <w:rFonts w:ascii="Roboto" w:eastAsia="Times New Roman" w:hAnsi="Roboto" w:cs="Tahoma"/>
          <w:b/>
          <w:bCs/>
          <w:color w:val="000000"/>
          <w:lang w:val="lv-LV"/>
        </w:rPr>
        <w:t xml:space="preserve">ar divām apsargātām kravas automašīnām no </w:t>
      </w:r>
      <w:r w:rsidR="004A18A3" w:rsidRPr="00FA212B">
        <w:rPr>
          <w:rFonts w:ascii="Roboto" w:hAnsi="Roboto"/>
          <w:b/>
          <w:bCs/>
          <w:lang w:val="lv-LV"/>
        </w:rPr>
        <w:t>“Škoda Group”</w:t>
      </w:r>
      <w:r w:rsidR="004A18A3" w:rsidRPr="00FA212B">
        <w:rPr>
          <w:rFonts w:ascii="Roboto" w:eastAsia="Times New Roman" w:hAnsi="Roboto" w:cs="Tahoma"/>
          <w:b/>
          <w:bCs/>
          <w:color w:val="000000"/>
          <w:lang w:val="lv-LV"/>
        </w:rPr>
        <w:t xml:space="preserve"> uzņēmum</w:t>
      </w:r>
      <w:r w:rsidR="004A18A3">
        <w:rPr>
          <w:rFonts w:ascii="Roboto" w:eastAsia="Times New Roman" w:hAnsi="Roboto" w:cs="Tahoma"/>
          <w:b/>
          <w:bCs/>
          <w:color w:val="000000"/>
          <w:lang w:val="lv-LV"/>
        </w:rPr>
        <w:t>a</w:t>
      </w:r>
      <w:r w:rsidR="004A18A3" w:rsidRPr="00FA212B">
        <w:rPr>
          <w:rFonts w:ascii="Roboto" w:eastAsia="Times New Roman" w:hAnsi="Roboto" w:cs="Tahoma"/>
          <w:b/>
          <w:bCs/>
          <w:color w:val="000000"/>
          <w:lang w:val="lv-LV"/>
        </w:rPr>
        <w:t xml:space="preserve"> “Škoda Vagonka</w:t>
      </w:r>
      <w:r w:rsidR="004A18A3">
        <w:rPr>
          <w:rFonts w:ascii="Roboto" w:eastAsia="Times New Roman" w:hAnsi="Roboto" w:cs="Tahoma"/>
          <w:b/>
          <w:bCs/>
          <w:color w:val="000000"/>
          <w:lang w:val="lv-LV"/>
        </w:rPr>
        <w:t xml:space="preserve">” </w:t>
      </w:r>
      <w:r w:rsidR="000F59D3" w:rsidRPr="006D4F42">
        <w:rPr>
          <w:rFonts w:ascii="Roboto" w:eastAsia="Times New Roman" w:hAnsi="Roboto" w:cs="Tahoma"/>
          <w:b/>
          <w:bCs/>
          <w:color w:val="000000"/>
          <w:lang w:val="lv-LV"/>
        </w:rPr>
        <w:t xml:space="preserve">ražotnes Ostravā Rīgā tika nogādāti atlikušie divi no pavisam četriem </w:t>
      </w:r>
      <w:r w:rsidR="004A18A3">
        <w:rPr>
          <w:rFonts w:ascii="Roboto" w:eastAsia="Times New Roman" w:hAnsi="Roboto" w:cs="Tahoma"/>
          <w:b/>
          <w:bCs/>
          <w:color w:val="000000"/>
          <w:lang w:val="lv-LV"/>
        </w:rPr>
        <w:t xml:space="preserve">otrā </w:t>
      </w:r>
      <w:r w:rsidR="000F59D3" w:rsidRPr="006D4F42">
        <w:rPr>
          <w:rFonts w:ascii="Roboto" w:eastAsia="Times New Roman" w:hAnsi="Roboto" w:cs="Tahoma"/>
          <w:b/>
          <w:bCs/>
          <w:color w:val="000000"/>
          <w:lang w:val="lv-LV"/>
        </w:rPr>
        <w:t>jaunā elektrovilciena</w:t>
      </w:r>
      <w:r w:rsidR="004A18A3">
        <w:rPr>
          <w:rFonts w:ascii="Roboto" w:eastAsia="Times New Roman" w:hAnsi="Roboto" w:cs="Tahoma"/>
          <w:b/>
          <w:bCs/>
          <w:color w:val="000000"/>
          <w:lang w:val="lv-LV"/>
        </w:rPr>
        <w:t xml:space="preserve"> sastāva</w:t>
      </w:r>
      <w:r w:rsidR="000F59D3" w:rsidRPr="006D4F42">
        <w:rPr>
          <w:rFonts w:ascii="Roboto" w:eastAsia="Times New Roman" w:hAnsi="Roboto" w:cs="Tahoma"/>
          <w:b/>
          <w:bCs/>
          <w:color w:val="000000"/>
          <w:lang w:val="lv-LV"/>
        </w:rPr>
        <w:t xml:space="preserve"> vagoniem. Ritošā daļa, jumta sastāvdaļas un pirmie divi elektrovilciena vagoni Rīgu sasniedza jau pagājušajā nedēļā. Līdz ar to šobrīd Latvijā ir nogādāt</w:t>
      </w:r>
      <w:r w:rsidR="004A18A3">
        <w:rPr>
          <w:rFonts w:ascii="Roboto" w:eastAsia="Times New Roman" w:hAnsi="Roboto" w:cs="Tahoma"/>
          <w:b/>
          <w:bCs/>
          <w:color w:val="000000"/>
          <w:lang w:val="lv-LV"/>
        </w:rPr>
        <w:t>i jau divi jaunā elektrovilciena</w:t>
      </w:r>
      <w:r>
        <w:rPr>
          <w:rFonts w:ascii="Roboto" w:eastAsia="Times New Roman" w:hAnsi="Roboto" w:cs="Tahoma"/>
          <w:b/>
          <w:bCs/>
          <w:color w:val="000000"/>
          <w:lang w:val="lv-LV"/>
        </w:rPr>
        <w:t xml:space="preserve"> </w:t>
      </w:r>
      <w:r w:rsidR="004A18A3">
        <w:rPr>
          <w:rFonts w:ascii="Roboto" w:eastAsia="Times New Roman" w:hAnsi="Roboto" w:cs="Tahoma"/>
          <w:b/>
          <w:bCs/>
          <w:color w:val="000000"/>
          <w:lang w:val="lv-LV"/>
        </w:rPr>
        <w:t>sastāvi</w:t>
      </w:r>
      <w:r w:rsidR="000F59D3" w:rsidRPr="006D4F42">
        <w:rPr>
          <w:rFonts w:ascii="Roboto" w:eastAsia="Times New Roman" w:hAnsi="Roboto" w:cs="Tahoma"/>
          <w:b/>
          <w:bCs/>
          <w:color w:val="000000"/>
          <w:lang w:val="lv-LV"/>
        </w:rPr>
        <w:t>.</w:t>
      </w:r>
      <w:r>
        <w:rPr>
          <w:rFonts w:ascii="Roboto" w:eastAsia="Times New Roman" w:hAnsi="Roboto" w:cs="Tahoma"/>
          <w:b/>
          <w:bCs/>
          <w:color w:val="000000"/>
          <w:lang w:val="lv-LV"/>
        </w:rPr>
        <w:t xml:space="preserve"> </w:t>
      </w:r>
      <w:r w:rsidR="00E53EF5">
        <w:rPr>
          <w:rFonts w:ascii="Roboto" w:eastAsia="Times New Roman" w:hAnsi="Roboto" w:cs="Tahoma"/>
          <w:b/>
          <w:bCs/>
          <w:color w:val="000000"/>
          <w:lang w:val="lv-LV"/>
        </w:rPr>
        <w:t xml:space="preserve">Pirmais </w:t>
      </w:r>
      <w:r w:rsidR="004A18A3">
        <w:rPr>
          <w:rFonts w:ascii="Roboto" w:eastAsia="Times New Roman" w:hAnsi="Roboto" w:cs="Tahoma"/>
          <w:b/>
          <w:bCs/>
          <w:color w:val="000000"/>
          <w:lang w:val="lv-LV"/>
        </w:rPr>
        <w:t>jaunais elektrovilciens</w:t>
      </w:r>
      <w:r w:rsidR="00E53EF5">
        <w:rPr>
          <w:rFonts w:ascii="Roboto" w:eastAsia="Times New Roman" w:hAnsi="Roboto" w:cs="Tahoma"/>
          <w:b/>
          <w:bCs/>
          <w:color w:val="000000"/>
          <w:lang w:val="lv-LV"/>
        </w:rPr>
        <w:t xml:space="preserve"> </w:t>
      </w:r>
      <w:r w:rsidR="004A18A3">
        <w:rPr>
          <w:rFonts w:ascii="Roboto" w:eastAsia="Times New Roman" w:hAnsi="Roboto" w:cs="Tahoma"/>
          <w:b/>
          <w:bCs/>
          <w:color w:val="000000"/>
          <w:lang w:val="lv-LV"/>
        </w:rPr>
        <w:t xml:space="preserve">Rīgu sasniedza </w:t>
      </w:r>
      <w:r w:rsidR="00E53EF5">
        <w:rPr>
          <w:rFonts w:ascii="Roboto" w:eastAsia="Times New Roman" w:hAnsi="Roboto" w:cs="Tahoma"/>
          <w:b/>
          <w:bCs/>
          <w:color w:val="000000"/>
          <w:lang w:val="lv-LV"/>
        </w:rPr>
        <w:t>jūnija beigās.</w:t>
      </w:r>
      <w:r w:rsidR="00E53EF5" w:rsidRPr="006D4F42">
        <w:rPr>
          <w:rFonts w:ascii="Roboto" w:eastAsia="Times New Roman" w:hAnsi="Roboto" w:cs="Tahoma"/>
          <w:b/>
          <w:bCs/>
          <w:color w:val="000000"/>
          <w:lang w:val="lv-LV"/>
        </w:rPr>
        <w:t xml:space="preserve"> </w:t>
      </w:r>
      <w:r w:rsidR="00272944" w:rsidRPr="006D4F42">
        <w:rPr>
          <w:rFonts w:ascii="Roboto" w:eastAsia="Times New Roman" w:hAnsi="Roboto" w:cs="Tahoma"/>
          <w:b/>
          <w:bCs/>
          <w:color w:val="000000"/>
          <w:lang w:val="lv-LV"/>
        </w:rPr>
        <w:t>Elektrovilcienu p</w:t>
      </w:r>
      <w:r w:rsidR="00BF0D4D" w:rsidRPr="006D4F42">
        <w:rPr>
          <w:rFonts w:ascii="Roboto" w:eastAsia="Times New Roman" w:hAnsi="Roboto" w:cs="Tahoma"/>
          <w:b/>
          <w:bCs/>
          <w:color w:val="000000"/>
          <w:lang w:val="lv-LV"/>
        </w:rPr>
        <w:t xml:space="preserve">ārvietošana no Čehijas notiek </w:t>
      </w:r>
      <w:r w:rsidR="00272944" w:rsidRPr="006D4F42">
        <w:rPr>
          <w:rFonts w:ascii="Roboto" w:eastAsia="Times New Roman" w:hAnsi="Roboto" w:cs="Tahoma"/>
          <w:b/>
          <w:bCs/>
          <w:color w:val="000000"/>
          <w:lang w:val="lv-LV"/>
        </w:rPr>
        <w:t xml:space="preserve">ar autotransportu </w:t>
      </w:r>
      <w:r w:rsidR="00BF0D4D" w:rsidRPr="006D4F42">
        <w:rPr>
          <w:rFonts w:ascii="Roboto" w:eastAsia="Times New Roman" w:hAnsi="Roboto" w:cs="Tahoma"/>
          <w:b/>
          <w:bCs/>
          <w:color w:val="000000"/>
          <w:lang w:val="lv-LV"/>
        </w:rPr>
        <w:t>caur Poliju un Lietuvu.</w:t>
      </w:r>
      <w:r w:rsidR="00E53EF5">
        <w:rPr>
          <w:rFonts w:ascii="Roboto" w:eastAsia="Times New Roman" w:hAnsi="Roboto" w:cs="Tahoma"/>
          <w:b/>
          <w:bCs/>
          <w:color w:val="000000"/>
          <w:lang w:val="lv-LV"/>
        </w:rPr>
        <w:t xml:space="preserve"> </w:t>
      </w:r>
    </w:p>
    <w:p w14:paraId="4E8681B2" w14:textId="77777777" w:rsidR="006E270A" w:rsidRPr="006D4F42" w:rsidRDefault="006E270A" w:rsidP="009E4342">
      <w:pPr>
        <w:shd w:val="clear" w:color="auto" w:fill="FFFFFF"/>
        <w:spacing w:after="0" w:line="240" w:lineRule="auto"/>
        <w:jc w:val="both"/>
        <w:textAlignment w:val="baseline"/>
        <w:rPr>
          <w:rFonts w:ascii="Roboto" w:eastAsia="Times New Roman" w:hAnsi="Roboto" w:cs="Tahoma"/>
          <w:b/>
          <w:bCs/>
          <w:color w:val="000000"/>
          <w:lang w:val="lv-LV"/>
        </w:rPr>
      </w:pPr>
    </w:p>
    <w:p w14:paraId="0C833AA1" w14:textId="576F5AF2" w:rsidR="00272944" w:rsidRPr="00575421" w:rsidRDefault="00E53EF5" w:rsidP="009E4342">
      <w:pPr>
        <w:spacing w:after="0" w:line="240" w:lineRule="auto"/>
        <w:jc w:val="both"/>
        <w:rPr>
          <w:rFonts w:ascii="Roboto" w:eastAsia="Times New Roman" w:hAnsi="Roboto" w:cs="Tahoma"/>
          <w:color w:val="000000"/>
          <w:lang w:val="lv-LV"/>
        </w:rPr>
      </w:pPr>
      <w:r>
        <w:rPr>
          <w:rFonts w:ascii="Roboto" w:eastAsia="Times New Roman" w:hAnsi="Roboto" w:cs="Tahoma"/>
          <w:color w:val="000000"/>
          <w:lang w:val="lv-LV"/>
        </w:rPr>
        <w:t>Rīgā e</w:t>
      </w:r>
      <w:r w:rsidR="00272944" w:rsidRPr="006D4F42">
        <w:rPr>
          <w:rFonts w:ascii="Roboto" w:eastAsia="Times New Roman" w:hAnsi="Roboto" w:cs="Tahoma"/>
          <w:color w:val="000000"/>
          <w:lang w:val="lv-LV"/>
        </w:rPr>
        <w:t xml:space="preserve">lektrovilciena vagoni tiks uzmontēti uz platsliežu ratiņiem, tiem uz jumta tiks uzstādītas elektroiekārtas un veikti visi nepieciešamie darbi, lai </w:t>
      </w:r>
      <w:r w:rsidR="00575421" w:rsidRPr="006D4F42">
        <w:rPr>
          <w:rFonts w:ascii="Roboto" w:eastAsia="Times New Roman" w:hAnsi="Roboto" w:cs="Tahoma"/>
          <w:color w:val="000000"/>
          <w:lang w:val="lv-LV"/>
        </w:rPr>
        <w:t>varētu sākt</w:t>
      </w:r>
      <w:r>
        <w:rPr>
          <w:rFonts w:ascii="Roboto" w:eastAsia="Times New Roman" w:hAnsi="Roboto" w:cs="Tahoma"/>
          <w:color w:val="000000"/>
          <w:lang w:val="lv-LV"/>
        </w:rPr>
        <w:t xml:space="preserve"> elektrovilciena </w:t>
      </w:r>
      <w:r w:rsidR="00575421" w:rsidRPr="006D4F42">
        <w:rPr>
          <w:rFonts w:ascii="Roboto" w:eastAsia="Times New Roman" w:hAnsi="Roboto" w:cs="Tahoma"/>
          <w:color w:val="000000"/>
          <w:lang w:val="lv-LV"/>
        </w:rPr>
        <w:t>pārbaudes darbībā</w:t>
      </w:r>
      <w:r w:rsidR="00272944" w:rsidRPr="006D4F42">
        <w:rPr>
          <w:rFonts w:ascii="Roboto" w:eastAsia="Times New Roman" w:hAnsi="Roboto" w:cs="Tahoma"/>
          <w:color w:val="000000"/>
          <w:lang w:val="lv-LV"/>
        </w:rPr>
        <w:t xml:space="preserve">. </w:t>
      </w:r>
      <w:r>
        <w:rPr>
          <w:rFonts w:ascii="Roboto" w:eastAsia="Times New Roman" w:hAnsi="Roboto" w:cs="Tahoma"/>
          <w:color w:val="000000"/>
          <w:lang w:val="lv-LV"/>
        </w:rPr>
        <w:t>Abu piegādāto e</w:t>
      </w:r>
      <w:r w:rsidR="00E677A4" w:rsidRPr="006D4F42">
        <w:rPr>
          <w:rFonts w:ascii="Roboto" w:eastAsia="Times New Roman" w:hAnsi="Roboto" w:cs="Tahoma"/>
          <w:color w:val="000000"/>
          <w:lang w:val="lv-LV"/>
        </w:rPr>
        <w:t>lektrovilcien</w:t>
      </w:r>
      <w:r>
        <w:rPr>
          <w:rFonts w:ascii="Roboto" w:eastAsia="Times New Roman" w:hAnsi="Roboto" w:cs="Tahoma"/>
          <w:color w:val="000000"/>
          <w:lang w:val="lv-LV"/>
        </w:rPr>
        <w:t>u</w:t>
      </w:r>
      <w:r w:rsidR="00E677A4" w:rsidRPr="006D4F42">
        <w:rPr>
          <w:rFonts w:ascii="Roboto" w:eastAsia="Times New Roman" w:hAnsi="Roboto" w:cs="Tahoma"/>
          <w:color w:val="000000"/>
          <w:lang w:val="lv-LV"/>
        </w:rPr>
        <w:t xml:space="preserve"> testēšanu uz Latvijas dzelzceļa infrastruktūras plānots sākt augustā.</w:t>
      </w:r>
      <w:r w:rsidR="00E677A4" w:rsidRPr="00575421">
        <w:rPr>
          <w:rFonts w:ascii="Roboto" w:eastAsia="Times New Roman" w:hAnsi="Roboto" w:cs="Tahoma"/>
          <w:color w:val="000000"/>
          <w:lang w:val="lv-LV"/>
        </w:rPr>
        <w:t xml:space="preserve"> </w:t>
      </w:r>
    </w:p>
    <w:bookmarkEnd w:id="0"/>
    <w:p w14:paraId="1CDF96A9" w14:textId="007E0B0E" w:rsidR="00776956" w:rsidRPr="0082792B" w:rsidRDefault="00776956" w:rsidP="009E4342">
      <w:pPr>
        <w:shd w:val="clear" w:color="auto" w:fill="FFFFFF"/>
        <w:spacing w:after="0" w:line="240" w:lineRule="auto"/>
        <w:jc w:val="both"/>
        <w:textAlignment w:val="baseline"/>
        <w:rPr>
          <w:rFonts w:ascii="Roboto" w:eastAsia="Times New Roman" w:hAnsi="Roboto" w:cs="Tahoma"/>
          <w:color w:val="000000"/>
          <w:lang w:val="lv-LV"/>
        </w:rPr>
      </w:pPr>
    </w:p>
    <w:p w14:paraId="19429511" w14:textId="18FF9CDB" w:rsidR="00E21652" w:rsidRPr="0082792B" w:rsidRDefault="00E21652" w:rsidP="009E4342">
      <w:pPr>
        <w:pStyle w:val="msonormal804d7de8fd46f06a46511c7c60d1535e"/>
        <w:jc w:val="both"/>
        <w:rPr>
          <w:rFonts w:ascii="Roboto" w:eastAsia="Times New Roman" w:hAnsi="Roboto"/>
          <w:lang w:val="cs-CZ"/>
        </w:rPr>
      </w:pPr>
      <w:r w:rsidRPr="0082792B">
        <w:rPr>
          <w:rFonts w:ascii="Roboto" w:eastAsia="Times New Roman" w:hAnsi="Roboto"/>
          <w:lang w:val="cs-CZ"/>
        </w:rPr>
        <w:t>AS “Pasažieru vilciens” visus 32 elektrovilcienus, kuri būs pilnībā gatavi pasažieru pārvadājumiem, saņems līdz 2023. gada beigām. Katrs no tiem sastāvēs no četriem vagoniem. Viena elektrovilciena garums būs 109 metri. Katrā vilcienā būs sēdvietas 436 pasažieriem. Vilcienos būs viena līmeņa iekāpšana</w:t>
      </w:r>
      <w:r w:rsidR="00B05C5E">
        <w:rPr>
          <w:rFonts w:ascii="Roboto" w:eastAsia="Times New Roman" w:hAnsi="Roboto"/>
          <w:lang w:val="cs-CZ"/>
        </w:rPr>
        <w:t xml:space="preserve"> no pasažieru platformām</w:t>
      </w:r>
      <w:r w:rsidRPr="0082792B">
        <w:rPr>
          <w:rFonts w:ascii="Roboto" w:eastAsia="Times New Roman" w:hAnsi="Roboto"/>
          <w:lang w:val="cs-CZ"/>
        </w:rPr>
        <w:t>, kas ne tikai nodrošinās pakalpojuma pieejamību ikvienam, bet arī saīsinās pasažieru apmaiņas laiku pieturvietās. Iekāpšanas uz izkāpšanas ātrumu veicinās arī platākas vilcienu durvis.</w:t>
      </w:r>
    </w:p>
    <w:p w14:paraId="2A5D76AF" w14:textId="77777777" w:rsidR="00E21652" w:rsidRPr="0082792B" w:rsidRDefault="00E21652" w:rsidP="009E4342">
      <w:pPr>
        <w:pStyle w:val="BodyTextIndent2"/>
        <w:spacing w:before="0" w:beforeAutospacing="0" w:after="0" w:afterAutospacing="0"/>
        <w:jc w:val="both"/>
        <w:rPr>
          <w:rFonts w:ascii="Roboto" w:eastAsia="Times New Roman" w:hAnsi="Roboto"/>
          <w:sz w:val="22"/>
          <w:szCs w:val="22"/>
          <w:lang w:val="cs-CZ"/>
        </w:rPr>
      </w:pPr>
    </w:p>
    <w:p w14:paraId="5E9ED251" w14:textId="27941DE5" w:rsidR="00E21652" w:rsidRPr="0082792B" w:rsidRDefault="00E21652" w:rsidP="009E4342">
      <w:pPr>
        <w:pStyle w:val="BodyTextIndent2"/>
        <w:spacing w:before="0" w:beforeAutospacing="0" w:after="0" w:afterAutospacing="0"/>
        <w:jc w:val="both"/>
        <w:rPr>
          <w:rFonts w:ascii="Roboto" w:eastAsia="Times New Roman" w:hAnsi="Roboto"/>
          <w:sz w:val="22"/>
          <w:szCs w:val="22"/>
          <w:lang w:val="cs-CZ"/>
        </w:rPr>
      </w:pPr>
      <w:r w:rsidRPr="0082792B">
        <w:rPr>
          <w:rFonts w:ascii="Roboto" w:eastAsia="Times New Roman" w:hAnsi="Roboto"/>
          <w:sz w:val="22"/>
          <w:szCs w:val="22"/>
          <w:lang w:val="cs-CZ"/>
        </w:rPr>
        <w:t>Jaunajos elektrovilcienos būs</w:t>
      </w:r>
      <w:r w:rsidRPr="0082792B">
        <w:rPr>
          <w:rFonts w:ascii="Roboto" w:hAnsi="Roboto"/>
          <w:sz w:val="22"/>
          <w:szCs w:val="22"/>
          <w:lang w:val="cs-CZ"/>
        </w:rPr>
        <w:t xml:space="preserve"> klimata kontrole, ergonomiski sēdekļi, mūsdienu prasībām atbilstošas labierīcības. Tie būs aprīkoti ar video un audio informēšanas sistēmām, jaudīgu WiFi pieslēgumu. Vilcienu gaita, salīdz</w:t>
      </w:r>
      <w:r w:rsidR="00271FCE">
        <w:rPr>
          <w:rFonts w:ascii="Roboto" w:hAnsi="Roboto"/>
          <w:sz w:val="22"/>
          <w:szCs w:val="22"/>
          <w:lang w:val="cs-CZ"/>
        </w:rPr>
        <w:t>in</w:t>
      </w:r>
      <w:r w:rsidRPr="0082792B">
        <w:rPr>
          <w:rFonts w:ascii="Roboto" w:hAnsi="Roboto"/>
          <w:sz w:val="22"/>
          <w:szCs w:val="22"/>
          <w:lang w:val="cs-CZ"/>
        </w:rPr>
        <w:t xml:space="preserve">ot ar pašlaik lietošanā esošajiem, būs vienmērīgāka un trokšņu līmenis salonos būs zemāks. Jauno vilcienu konstruktīvais ātrums būs līdz 160 km/h (pašlaik – </w:t>
      </w:r>
      <w:r w:rsidR="007B311E" w:rsidRPr="0082792B">
        <w:rPr>
          <w:rFonts w:ascii="Roboto" w:hAnsi="Roboto"/>
          <w:sz w:val="22"/>
          <w:szCs w:val="22"/>
          <w:lang w:val="cs-CZ"/>
        </w:rPr>
        <w:t>1</w:t>
      </w:r>
      <w:r w:rsidR="007B311E">
        <w:rPr>
          <w:rFonts w:ascii="Roboto" w:hAnsi="Roboto"/>
          <w:sz w:val="22"/>
          <w:szCs w:val="22"/>
          <w:lang w:val="cs-CZ"/>
        </w:rPr>
        <w:t>2</w:t>
      </w:r>
      <w:r w:rsidR="007B311E" w:rsidRPr="0082792B">
        <w:rPr>
          <w:rFonts w:ascii="Roboto" w:hAnsi="Roboto"/>
          <w:sz w:val="22"/>
          <w:szCs w:val="22"/>
          <w:lang w:val="cs-CZ"/>
        </w:rPr>
        <w:t xml:space="preserve">0 </w:t>
      </w:r>
      <w:r w:rsidRPr="0082792B">
        <w:rPr>
          <w:rFonts w:ascii="Roboto" w:hAnsi="Roboto"/>
          <w:sz w:val="22"/>
          <w:szCs w:val="22"/>
          <w:lang w:val="cs-CZ"/>
        </w:rPr>
        <w:t xml:space="preserve">km/h). Maksimālo ātrumu būs iespējams attīstīt </w:t>
      </w:r>
      <w:r w:rsidR="007B311E">
        <w:rPr>
          <w:rFonts w:ascii="Roboto" w:hAnsi="Roboto"/>
          <w:sz w:val="22"/>
          <w:szCs w:val="22"/>
          <w:lang w:val="cs-CZ"/>
        </w:rPr>
        <w:t>iecirkņos</w:t>
      </w:r>
      <w:r w:rsidRPr="0082792B">
        <w:rPr>
          <w:rFonts w:ascii="Roboto" w:hAnsi="Roboto"/>
          <w:sz w:val="22"/>
          <w:szCs w:val="22"/>
          <w:lang w:val="cs-CZ"/>
        </w:rPr>
        <w:t xml:space="preserve">, kur to nākotnē ļaus dzelzceļa infrastruktūra. </w:t>
      </w:r>
    </w:p>
    <w:p w14:paraId="0DF756DA" w14:textId="77777777" w:rsidR="00E21652" w:rsidRPr="0082792B" w:rsidRDefault="00E21652" w:rsidP="009E4342">
      <w:pPr>
        <w:pStyle w:val="msonormal804d7de8fd46f06a46511c7c60d1535e"/>
        <w:jc w:val="both"/>
        <w:rPr>
          <w:rFonts w:ascii="Roboto" w:hAnsi="Roboto"/>
          <w:lang w:val="cs-CZ"/>
        </w:rPr>
      </w:pPr>
    </w:p>
    <w:p w14:paraId="36652CC1" w14:textId="16F88BF7" w:rsidR="0080224B" w:rsidRPr="0082792B" w:rsidRDefault="00E21652" w:rsidP="009E4342">
      <w:pPr>
        <w:pStyle w:val="msonormal804d7de8fd46f06a46511c7c60d1535e"/>
        <w:jc w:val="both"/>
        <w:rPr>
          <w:rFonts w:ascii="Roboto" w:hAnsi="Roboto"/>
          <w:lang w:val="cs-CZ"/>
        </w:rPr>
      </w:pPr>
      <w:r w:rsidRPr="0082792B">
        <w:rPr>
          <w:rFonts w:ascii="Roboto" w:hAnsi="Roboto"/>
          <w:lang w:val="cs-CZ"/>
        </w:rPr>
        <w:t>Pēc jauno elektrovilcienu iegādes AS “Pasažieru vilciens” varēs ieviest intervāla grafikus visos elektrovilcienu maršrutos. Tas nozīmē, ka darba dienu rītos un vakaros, kas tradicionāli ir noslogotākais laiks, vilcieni kursēs ik pēc 15 līdz 20 minūtēm. Paredzēts,</w:t>
      </w:r>
      <w:r w:rsidR="00CF16D4" w:rsidRPr="0082792B">
        <w:rPr>
          <w:rFonts w:ascii="Roboto" w:hAnsi="Roboto"/>
          <w:lang w:val="cs-CZ"/>
        </w:rPr>
        <w:t xml:space="preserve"> ka ar jaunajiem vilcieniem izpildīs reisus Aizkraukles, Tukuma, Skultes un Jelgavas virzienā.</w:t>
      </w:r>
    </w:p>
    <w:p w14:paraId="581E4CAF" w14:textId="463695DB" w:rsidR="008F6CD0" w:rsidRPr="0082792B" w:rsidRDefault="008F6CD0" w:rsidP="009E4342">
      <w:pPr>
        <w:pStyle w:val="msonormal804d7de8fd46f06a46511c7c60d1535e"/>
        <w:jc w:val="both"/>
        <w:rPr>
          <w:rFonts w:ascii="Roboto" w:hAnsi="Roboto"/>
          <w:lang w:val="cs-CZ"/>
        </w:rPr>
      </w:pPr>
    </w:p>
    <w:p w14:paraId="370265C8" w14:textId="03056132" w:rsidR="00E66445" w:rsidRPr="0082792B" w:rsidRDefault="00E66445" w:rsidP="009E4342">
      <w:pPr>
        <w:pStyle w:val="msonormal804d7de8fd46f06a46511c7c60d1535e"/>
        <w:jc w:val="both"/>
        <w:rPr>
          <w:rFonts w:ascii="Roboto" w:hAnsi="Roboto"/>
          <w:color w:val="212529"/>
          <w:shd w:val="clear" w:color="auto" w:fill="FFFFFF"/>
          <w:lang w:val="lv-LV"/>
        </w:rPr>
      </w:pPr>
      <w:r w:rsidRPr="008E5A05">
        <w:rPr>
          <w:rFonts w:ascii="Roboto" w:hAnsi="Roboto"/>
          <w:bCs/>
          <w:lang w:val="lv-LV"/>
        </w:rPr>
        <w:t xml:space="preserve">Visa </w:t>
      </w:r>
      <w:r>
        <w:rPr>
          <w:rFonts w:ascii="Roboto" w:hAnsi="Roboto"/>
          <w:lang w:val="lv-LV"/>
        </w:rPr>
        <w:t xml:space="preserve">projekta kopējās </w:t>
      </w:r>
      <w:r w:rsidRPr="0082792B">
        <w:rPr>
          <w:rFonts w:ascii="Roboto" w:hAnsi="Roboto"/>
          <w:lang w:val="lv-LV"/>
        </w:rPr>
        <w:t xml:space="preserve">izmaksas ir </w:t>
      </w:r>
      <w:r w:rsidRPr="0082792B">
        <w:rPr>
          <w:rFonts w:ascii="Roboto" w:hAnsi="Roboto" w:cs="Tahoma"/>
          <w:color w:val="000000"/>
          <w:shd w:val="clear" w:color="auto" w:fill="FFFFFF"/>
          <w:lang w:val="lv-LV"/>
        </w:rPr>
        <w:t>257,889 miljoni eiro</w:t>
      </w:r>
      <w:r>
        <w:rPr>
          <w:rFonts w:ascii="Roboto" w:hAnsi="Roboto" w:cs="Tahoma"/>
          <w:color w:val="000000"/>
          <w:shd w:val="clear" w:color="auto" w:fill="FFFFFF"/>
          <w:lang w:val="lv-LV"/>
        </w:rPr>
        <w:t>, un</w:t>
      </w:r>
      <w:r w:rsidRPr="0082792B">
        <w:rPr>
          <w:rFonts w:ascii="Roboto" w:hAnsi="Roboto" w:cs="Tahoma"/>
          <w:color w:val="000000"/>
          <w:shd w:val="clear" w:color="auto" w:fill="FFFFFF"/>
          <w:lang w:val="lv-LV"/>
        </w:rPr>
        <w:t xml:space="preserve"> 23 </w:t>
      </w:r>
      <w:r w:rsidRPr="0082792B">
        <w:rPr>
          <w:rFonts w:ascii="Roboto" w:hAnsi="Roboto"/>
          <w:color w:val="212529"/>
          <w:shd w:val="clear" w:color="auto" w:fill="FFFFFF"/>
          <w:lang w:val="lv-LV"/>
        </w:rPr>
        <w:t xml:space="preserve"> jauno elektrovilcienu sastāvu iegāde plānota ar </w:t>
      </w:r>
      <w:r w:rsidRPr="0082792B">
        <w:rPr>
          <w:rFonts w:ascii="Roboto" w:hAnsi="Roboto" w:cs="Tahoma"/>
          <w:color w:val="000000"/>
          <w:shd w:val="clear" w:color="auto" w:fill="FFFFFF"/>
          <w:lang w:val="lv-LV"/>
        </w:rPr>
        <w:t>Eiropas Savienības Kohēzijas fonda līdzfinansējumu 114,211 miljonu eiro apmērā.</w:t>
      </w:r>
    </w:p>
    <w:bookmarkEnd w:id="1"/>
    <w:p w14:paraId="08201236" w14:textId="77777777" w:rsidR="001114EA" w:rsidRPr="009054FB" w:rsidRDefault="001114EA" w:rsidP="006E270A">
      <w:pPr>
        <w:spacing w:after="0"/>
        <w:jc w:val="both"/>
        <w:rPr>
          <w:rFonts w:ascii="Roboto" w:hAnsi="Roboto"/>
          <w:lang w:val="lv-LV"/>
        </w:rPr>
      </w:pPr>
    </w:p>
    <w:p w14:paraId="7664EAB4" w14:textId="5DAE20D7" w:rsidR="00532B0F" w:rsidRPr="009D5F8C" w:rsidRDefault="00532B0F" w:rsidP="006E270A">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sz w:val="20"/>
          <w:szCs w:val="20"/>
        </w:rPr>
      </w:pPr>
      <w:r w:rsidRPr="009D5F8C">
        <w:rPr>
          <w:rFonts w:ascii="Roboto" w:hAnsi="Roboto" w:cs="Times New Roman"/>
          <w:i/>
          <w:sz w:val="20"/>
          <w:szCs w:val="20"/>
          <w:u w:val="single"/>
        </w:rPr>
        <w:t>Par AS “Pasažieru vilciens”</w:t>
      </w:r>
    </w:p>
    <w:p w14:paraId="188CF00F" w14:textId="77777777" w:rsidR="00532B0F" w:rsidRDefault="00532B0F" w:rsidP="006E270A">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iCs/>
          <w:sz w:val="20"/>
          <w:szCs w:val="20"/>
          <w:highlight w:val="white"/>
        </w:rPr>
      </w:pPr>
      <w:r w:rsidRPr="00C62843">
        <w:rPr>
          <w:rFonts w:ascii="Roboto" w:hAnsi="Roboto" w:cs="Times New Roman"/>
          <w:sz w:val="20"/>
          <w:szCs w:val="20"/>
          <w:highlight w:val="white"/>
        </w:rPr>
        <w:lastRenderedPageBreak/>
        <w:t>2001. gada 2. novembrī dibinātā akciju sabiedrība “</w:t>
      </w:r>
      <w:r w:rsidRPr="00C62843">
        <w:rPr>
          <w:rFonts w:ascii="Roboto" w:hAnsi="Roboto" w:cs="Times New Roman"/>
          <w:iCs/>
          <w:sz w:val="20"/>
          <w:szCs w:val="20"/>
          <w:highlight w:val="white"/>
        </w:rPr>
        <w:t>Pasažieru vilciens”</w:t>
      </w:r>
      <w:r w:rsidRPr="00C62843">
        <w:rPr>
          <w:rFonts w:ascii="Roboto" w:hAnsi="Roboto" w:cs="Times New Roman"/>
          <w:sz w:val="20"/>
          <w:szCs w:val="20"/>
          <w:highlight w:val="white"/>
        </w:rPr>
        <w:t xml:space="preserve"> ir vienīgais iekšzemes sabiedriskā transporta pakalpojumu sniedzējs, kas pārvadā pasažierus pa dzelzceļu </w:t>
      </w:r>
      <w:r w:rsidRPr="00C62843">
        <w:rPr>
          <w:rFonts w:ascii="Roboto" w:hAnsi="Roboto" w:cs="Times New Roman"/>
          <w:sz w:val="20"/>
          <w:szCs w:val="20"/>
        </w:rPr>
        <w:t xml:space="preserve">Latvijas teritorijā. </w:t>
      </w:r>
      <w:r w:rsidRPr="00C62843">
        <w:rPr>
          <w:rFonts w:ascii="Roboto" w:hAnsi="Roboto" w:cs="Times New Roman"/>
          <w:sz w:val="20"/>
          <w:szCs w:val="20"/>
          <w:highlight w:val="white"/>
        </w:rPr>
        <w:t>AS “</w:t>
      </w:r>
      <w:r w:rsidRPr="00C62843">
        <w:rPr>
          <w:rFonts w:ascii="Roboto" w:hAnsi="Roboto" w:cs="Times New Roman"/>
          <w:iCs/>
          <w:sz w:val="20"/>
          <w:szCs w:val="20"/>
          <w:highlight w:val="white"/>
        </w:rPr>
        <w:t>Pasažieru vilciens”</w:t>
      </w:r>
      <w:r w:rsidRPr="00C62843">
        <w:rPr>
          <w:rFonts w:ascii="Roboto" w:hAnsi="Roboto" w:cs="Times New Roman"/>
          <w:i/>
          <w:sz w:val="20"/>
          <w:szCs w:val="20"/>
          <w:highlight w:val="white"/>
        </w:rPr>
        <w:t xml:space="preserve"> </w:t>
      </w:r>
      <w:r w:rsidRPr="00C62843">
        <w:rPr>
          <w:rFonts w:ascii="Roboto" w:hAnsi="Roboto" w:cs="Times New Roman"/>
          <w:sz w:val="20"/>
          <w:szCs w:val="20"/>
          <w:highlight w:val="white"/>
        </w:rPr>
        <w:t xml:space="preserve">ir patstāvīgs valsts īpašumā esošs uzņēmums. </w:t>
      </w:r>
      <w:r w:rsidRPr="00C62843">
        <w:rPr>
          <w:rFonts w:ascii="Roboto" w:hAnsi="Roboto"/>
          <w:sz w:val="20"/>
          <w:szCs w:val="20"/>
        </w:rPr>
        <w:t xml:space="preserve">2021. gadā uzņēmums pārvadāja vairāk nekā 11 miljonus pasažieru, 98,9% reisu izpildot precīzi pēc vilcienu kursēšanas grafika. </w:t>
      </w:r>
    </w:p>
    <w:p w14:paraId="71E21BE1" w14:textId="77777777" w:rsidR="00532B0F" w:rsidRPr="00883010" w:rsidRDefault="00532B0F" w:rsidP="006E270A">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iCs/>
          <w:sz w:val="20"/>
          <w:szCs w:val="20"/>
          <w:highlight w:val="white"/>
        </w:rPr>
      </w:pPr>
    </w:p>
    <w:p w14:paraId="0A547BEE" w14:textId="77777777" w:rsidR="00532B0F" w:rsidRPr="004C3274" w:rsidRDefault="00532B0F" w:rsidP="006E2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Roboto" w:hAnsi="Roboto"/>
          <w:b/>
          <w:lang w:val="lv-LV"/>
        </w:rPr>
      </w:pPr>
      <w:r w:rsidRPr="004C3274">
        <w:rPr>
          <w:rFonts w:ascii="Roboto" w:hAnsi="Roboto"/>
          <w:b/>
          <w:lang w:val="lv-LV"/>
        </w:rPr>
        <w:t>Papildu informācijai:</w:t>
      </w:r>
    </w:p>
    <w:p w14:paraId="6623103B" w14:textId="77777777" w:rsidR="00532B0F" w:rsidRPr="004C3274" w:rsidRDefault="00532B0F" w:rsidP="006E2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Roboto" w:hAnsi="Roboto" w:cs="Times New Roman"/>
          <w:color w:val="000000" w:themeColor="text1"/>
          <w:lang w:val="lv-LV" w:eastAsia="lv-LV"/>
        </w:rPr>
      </w:pPr>
      <w:r w:rsidRPr="004C3274">
        <w:rPr>
          <w:rFonts w:ascii="Roboto" w:hAnsi="Roboto" w:cs="Times New Roman"/>
          <w:color w:val="000000" w:themeColor="text1"/>
          <w:lang w:val="lv-LV" w:eastAsia="lv-LV"/>
        </w:rPr>
        <w:t>Sigita Zviedre</w:t>
      </w:r>
    </w:p>
    <w:p w14:paraId="6A329F2B" w14:textId="77777777" w:rsidR="00532B0F" w:rsidRPr="004C3274" w:rsidRDefault="00532B0F" w:rsidP="006E2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Roboto" w:hAnsi="Roboto" w:cs="Times New Roman"/>
          <w:color w:val="000000" w:themeColor="text1"/>
          <w:lang w:val="lv-LV" w:eastAsia="lv-LV"/>
        </w:rPr>
      </w:pPr>
      <w:r w:rsidRPr="004C3274">
        <w:rPr>
          <w:rFonts w:ascii="Roboto" w:hAnsi="Roboto" w:cs="Times New Roman"/>
          <w:color w:val="000000" w:themeColor="text1"/>
          <w:lang w:val="lv-LV" w:eastAsia="lv-LV"/>
        </w:rPr>
        <w:t>AS „Pasažieru vilciens”</w:t>
      </w:r>
    </w:p>
    <w:p w14:paraId="33111880" w14:textId="20CA3AF0" w:rsidR="00532B0F" w:rsidRPr="004C3274" w:rsidRDefault="00DE346D" w:rsidP="006E2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Roboto" w:hAnsi="Roboto" w:cs="Times New Roman"/>
          <w:color w:val="000000" w:themeColor="text1"/>
          <w:lang w:val="lv-LV" w:eastAsia="lv-LV"/>
        </w:rPr>
      </w:pPr>
      <w:r>
        <w:rPr>
          <w:rFonts w:ascii="Roboto" w:hAnsi="Roboto" w:cs="Times New Roman"/>
          <w:color w:val="000000" w:themeColor="text1"/>
          <w:lang w:val="lv-LV" w:eastAsia="lv-LV"/>
        </w:rPr>
        <w:t>Komunikācijas un mārketinga</w:t>
      </w:r>
      <w:r w:rsidR="00532B0F" w:rsidRPr="004C3274">
        <w:rPr>
          <w:rFonts w:ascii="Roboto" w:hAnsi="Roboto" w:cs="Times New Roman"/>
          <w:color w:val="000000" w:themeColor="text1"/>
          <w:lang w:val="lv-LV" w:eastAsia="lv-LV"/>
        </w:rPr>
        <w:t xml:space="preserve"> daļas vadītāja</w:t>
      </w:r>
    </w:p>
    <w:p w14:paraId="31E5C536" w14:textId="77777777" w:rsidR="00532B0F" w:rsidRPr="004C3274" w:rsidRDefault="00532B0F" w:rsidP="006E2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Roboto" w:hAnsi="Roboto" w:cs="Times New Roman"/>
          <w:color w:val="000000" w:themeColor="text1"/>
          <w:lang w:val="lv-LV" w:eastAsia="lv-LV"/>
        </w:rPr>
      </w:pPr>
      <w:r w:rsidRPr="004C3274">
        <w:rPr>
          <w:rFonts w:ascii="Roboto" w:hAnsi="Roboto" w:cs="Times New Roman"/>
          <w:color w:val="000000" w:themeColor="text1"/>
          <w:lang w:val="lv-LV" w:eastAsia="lv-LV"/>
        </w:rPr>
        <w:t>Mob. tālr. 26377286</w:t>
      </w:r>
    </w:p>
    <w:p w14:paraId="5715997C" w14:textId="1FECDC95" w:rsidR="00865C7A" w:rsidRPr="004C3274" w:rsidRDefault="00532B0F" w:rsidP="006E2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Roboto" w:hAnsi="Roboto"/>
          <w:lang w:val="lv-LV"/>
        </w:rPr>
      </w:pPr>
      <w:r w:rsidRPr="004C3274">
        <w:rPr>
          <w:rFonts w:ascii="Roboto" w:hAnsi="Roboto" w:cs="Times New Roman"/>
          <w:color w:val="000000" w:themeColor="text1"/>
          <w:lang w:val="lv-LV" w:eastAsia="lv-LV"/>
        </w:rPr>
        <w:t xml:space="preserve">E-pasts: </w:t>
      </w:r>
      <w:hyperlink r:id="rId9" w:history="1">
        <w:r w:rsidRPr="004C3274">
          <w:rPr>
            <w:rStyle w:val="Hyperlink"/>
            <w:rFonts w:ascii="Roboto" w:hAnsi="Roboto" w:cs="Times New Roman"/>
            <w:lang w:val="lv-LV" w:eastAsia="lv-LV"/>
          </w:rPr>
          <w:t>sigita.zviedre@pv.lv</w:t>
        </w:r>
      </w:hyperlink>
      <w:r w:rsidRPr="004C3274">
        <w:rPr>
          <w:rFonts w:ascii="Roboto" w:hAnsi="Roboto" w:cs="Times New Roman"/>
          <w:color w:val="000000" w:themeColor="text1"/>
          <w:lang w:val="lv-LV" w:eastAsia="lv-LV"/>
        </w:rPr>
        <w:t xml:space="preserve"> </w:t>
      </w:r>
    </w:p>
    <w:p w14:paraId="7E7CA7AE" w14:textId="77777777" w:rsidR="0095739B" w:rsidRPr="00F0386D" w:rsidRDefault="0095739B" w:rsidP="006E270A">
      <w:pPr>
        <w:rPr>
          <w:lang w:val="lv-LV"/>
        </w:rPr>
      </w:pPr>
    </w:p>
    <w:sectPr w:rsidR="0095739B" w:rsidRPr="00F0386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32B4A" w14:textId="77777777" w:rsidR="00FF277D" w:rsidRDefault="00FF277D" w:rsidP="000B22A9">
      <w:pPr>
        <w:spacing w:after="0" w:line="240" w:lineRule="auto"/>
      </w:pPr>
      <w:r>
        <w:separator/>
      </w:r>
    </w:p>
  </w:endnote>
  <w:endnote w:type="continuationSeparator" w:id="0">
    <w:p w14:paraId="37FA1631" w14:textId="77777777" w:rsidR="00FF277D" w:rsidRDefault="00FF277D" w:rsidP="000B2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77AEE" w14:textId="77777777" w:rsidR="00FF277D" w:rsidRDefault="00FF277D" w:rsidP="000B22A9">
      <w:pPr>
        <w:spacing w:after="0" w:line="240" w:lineRule="auto"/>
      </w:pPr>
      <w:r>
        <w:separator/>
      </w:r>
    </w:p>
  </w:footnote>
  <w:footnote w:type="continuationSeparator" w:id="0">
    <w:p w14:paraId="0F615BDD" w14:textId="77777777" w:rsidR="00FF277D" w:rsidRDefault="00FF277D" w:rsidP="000B2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A29"/>
    <w:multiLevelType w:val="hybridMultilevel"/>
    <w:tmpl w:val="318A00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54EFA"/>
    <w:multiLevelType w:val="multilevel"/>
    <w:tmpl w:val="8A0441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E4C3AA0"/>
    <w:multiLevelType w:val="multilevel"/>
    <w:tmpl w:val="AA6449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76336772">
    <w:abstractNumId w:val="1"/>
  </w:num>
  <w:num w:numId="2" w16cid:durableId="1527213380">
    <w:abstractNumId w:val="2"/>
  </w:num>
  <w:num w:numId="3" w16cid:durableId="2020308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7A"/>
    <w:rsid w:val="0000763F"/>
    <w:rsid w:val="00017358"/>
    <w:rsid w:val="00021D1A"/>
    <w:rsid w:val="000408B3"/>
    <w:rsid w:val="000634D2"/>
    <w:rsid w:val="00071954"/>
    <w:rsid w:val="00074288"/>
    <w:rsid w:val="000872B5"/>
    <w:rsid w:val="00090BE6"/>
    <w:rsid w:val="00094B27"/>
    <w:rsid w:val="000A7A25"/>
    <w:rsid w:val="000B22A9"/>
    <w:rsid w:val="000B5E97"/>
    <w:rsid w:val="000C24A9"/>
    <w:rsid w:val="000C6A26"/>
    <w:rsid w:val="000D26C2"/>
    <w:rsid w:val="000D2C50"/>
    <w:rsid w:val="000D2E31"/>
    <w:rsid w:val="000D42AA"/>
    <w:rsid w:val="000F59D3"/>
    <w:rsid w:val="00101EB7"/>
    <w:rsid w:val="001021C9"/>
    <w:rsid w:val="001114EA"/>
    <w:rsid w:val="00120246"/>
    <w:rsid w:val="001472BB"/>
    <w:rsid w:val="001A185C"/>
    <w:rsid w:val="001A1AAE"/>
    <w:rsid w:val="001A4895"/>
    <w:rsid w:val="001C481A"/>
    <w:rsid w:val="001E0C81"/>
    <w:rsid w:val="001E31F1"/>
    <w:rsid w:val="001E3442"/>
    <w:rsid w:val="001F6F68"/>
    <w:rsid w:val="002069B3"/>
    <w:rsid w:val="002103B1"/>
    <w:rsid w:val="00211969"/>
    <w:rsid w:val="00233685"/>
    <w:rsid w:val="00244346"/>
    <w:rsid w:val="00262ADE"/>
    <w:rsid w:val="00271FCE"/>
    <w:rsid w:val="00272944"/>
    <w:rsid w:val="00280F78"/>
    <w:rsid w:val="002A1EC1"/>
    <w:rsid w:val="002F1D35"/>
    <w:rsid w:val="00320827"/>
    <w:rsid w:val="0032567E"/>
    <w:rsid w:val="00335386"/>
    <w:rsid w:val="00342936"/>
    <w:rsid w:val="00357622"/>
    <w:rsid w:val="0036640D"/>
    <w:rsid w:val="003705E6"/>
    <w:rsid w:val="0037178C"/>
    <w:rsid w:val="003C3CA8"/>
    <w:rsid w:val="003E5102"/>
    <w:rsid w:val="003F3330"/>
    <w:rsid w:val="00423614"/>
    <w:rsid w:val="0043381D"/>
    <w:rsid w:val="00442AE3"/>
    <w:rsid w:val="004554EA"/>
    <w:rsid w:val="00460552"/>
    <w:rsid w:val="00476714"/>
    <w:rsid w:val="004974E4"/>
    <w:rsid w:val="004A18A3"/>
    <w:rsid w:val="004C3274"/>
    <w:rsid w:val="004C5D8B"/>
    <w:rsid w:val="004F1F20"/>
    <w:rsid w:val="00501219"/>
    <w:rsid w:val="005017B6"/>
    <w:rsid w:val="005047C0"/>
    <w:rsid w:val="00510E61"/>
    <w:rsid w:val="00522105"/>
    <w:rsid w:val="00532B0F"/>
    <w:rsid w:val="0053518F"/>
    <w:rsid w:val="00556D11"/>
    <w:rsid w:val="005666C1"/>
    <w:rsid w:val="00575421"/>
    <w:rsid w:val="00576D8F"/>
    <w:rsid w:val="00580D36"/>
    <w:rsid w:val="00597524"/>
    <w:rsid w:val="005A02B8"/>
    <w:rsid w:val="005A0415"/>
    <w:rsid w:val="005A6CB5"/>
    <w:rsid w:val="005B3CD2"/>
    <w:rsid w:val="005C7532"/>
    <w:rsid w:val="005D10A0"/>
    <w:rsid w:val="006158B1"/>
    <w:rsid w:val="00621EEF"/>
    <w:rsid w:val="00646389"/>
    <w:rsid w:val="006544D0"/>
    <w:rsid w:val="0066146B"/>
    <w:rsid w:val="00666F67"/>
    <w:rsid w:val="0067287F"/>
    <w:rsid w:val="006912B0"/>
    <w:rsid w:val="006A564D"/>
    <w:rsid w:val="006A63F9"/>
    <w:rsid w:val="006C1F76"/>
    <w:rsid w:val="006C57C1"/>
    <w:rsid w:val="006D4F42"/>
    <w:rsid w:val="006D4F76"/>
    <w:rsid w:val="006E2542"/>
    <w:rsid w:val="006E26C4"/>
    <w:rsid w:val="006E270A"/>
    <w:rsid w:val="006F4008"/>
    <w:rsid w:val="00725069"/>
    <w:rsid w:val="00750CBC"/>
    <w:rsid w:val="00752EB2"/>
    <w:rsid w:val="00766151"/>
    <w:rsid w:val="00776956"/>
    <w:rsid w:val="00785CB3"/>
    <w:rsid w:val="00791FA7"/>
    <w:rsid w:val="0079336A"/>
    <w:rsid w:val="00794849"/>
    <w:rsid w:val="007B311E"/>
    <w:rsid w:val="007C2855"/>
    <w:rsid w:val="007F504E"/>
    <w:rsid w:val="0080224B"/>
    <w:rsid w:val="008161EE"/>
    <w:rsid w:val="0082792B"/>
    <w:rsid w:val="00840848"/>
    <w:rsid w:val="00865C7A"/>
    <w:rsid w:val="0087435F"/>
    <w:rsid w:val="0088011A"/>
    <w:rsid w:val="008A08DC"/>
    <w:rsid w:val="008C2918"/>
    <w:rsid w:val="008D0A79"/>
    <w:rsid w:val="008F318D"/>
    <w:rsid w:val="008F54BD"/>
    <w:rsid w:val="008F6CD0"/>
    <w:rsid w:val="008F71E8"/>
    <w:rsid w:val="009054FB"/>
    <w:rsid w:val="00907463"/>
    <w:rsid w:val="00912BD0"/>
    <w:rsid w:val="00924DA6"/>
    <w:rsid w:val="00943DAF"/>
    <w:rsid w:val="00945673"/>
    <w:rsid w:val="0095739B"/>
    <w:rsid w:val="00981123"/>
    <w:rsid w:val="00994D28"/>
    <w:rsid w:val="009B1A19"/>
    <w:rsid w:val="009B6407"/>
    <w:rsid w:val="009C160A"/>
    <w:rsid w:val="009C626A"/>
    <w:rsid w:val="009D4A72"/>
    <w:rsid w:val="009D528D"/>
    <w:rsid w:val="009E3BD9"/>
    <w:rsid w:val="009E4342"/>
    <w:rsid w:val="009F557C"/>
    <w:rsid w:val="00A2347E"/>
    <w:rsid w:val="00A31108"/>
    <w:rsid w:val="00A362F8"/>
    <w:rsid w:val="00A8558F"/>
    <w:rsid w:val="00A94830"/>
    <w:rsid w:val="00AD2675"/>
    <w:rsid w:val="00AE2DE1"/>
    <w:rsid w:val="00AE78CD"/>
    <w:rsid w:val="00AF364B"/>
    <w:rsid w:val="00B05C5E"/>
    <w:rsid w:val="00B32F60"/>
    <w:rsid w:val="00B42E19"/>
    <w:rsid w:val="00B43C06"/>
    <w:rsid w:val="00B44A9F"/>
    <w:rsid w:val="00B46A51"/>
    <w:rsid w:val="00B66C6A"/>
    <w:rsid w:val="00B70E62"/>
    <w:rsid w:val="00B728B3"/>
    <w:rsid w:val="00B84C37"/>
    <w:rsid w:val="00B904B2"/>
    <w:rsid w:val="00BA5F9C"/>
    <w:rsid w:val="00BB0776"/>
    <w:rsid w:val="00BC6D81"/>
    <w:rsid w:val="00BD3D9B"/>
    <w:rsid w:val="00BD78DF"/>
    <w:rsid w:val="00BF0D4D"/>
    <w:rsid w:val="00BF6A48"/>
    <w:rsid w:val="00C06DB6"/>
    <w:rsid w:val="00C14192"/>
    <w:rsid w:val="00C231A1"/>
    <w:rsid w:val="00C31149"/>
    <w:rsid w:val="00C34194"/>
    <w:rsid w:val="00C626BF"/>
    <w:rsid w:val="00C744C8"/>
    <w:rsid w:val="00C75D9A"/>
    <w:rsid w:val="00C96FF2"/>
    <w:rsid w:val="00CD2E2E"/>
    <w:rsid w:val="00CE2F93"/>
    <w:rsid w:val="00CE6429"/>
    <w:rsid w:val="00CF16D4"/>
    <w:rsid w:val="00D0353C"/>
    <w:rsid w:val="00D34176"/>
    <w:rsid w:val="00D34DD5"/>
    <w:rsid w:val="00D50D5F"/>
    <w:rsid w:val="00D849F3"/>
    <w:rsid w:val="00D86074"/>
    <w:rsid w:val="00D90092"/>
    <w:rsid w:val="00D91838"/>
    <w:rsid w:val="00D95A70"/>
    <w:rsid w:val="00D971A8"/>
    <w:rsid w:val="00DB2B65"/>
    <w:rsid w:val="00DE346D"/>
    <w:rsid w:val="00DF72A1"/>
    <w:rsid w:val="00E17DFF"/>
    <w:rsid w:val="00E20C5A"/>
    <w:rsid w:val="00E21652"/>
    <w:rsid w:val="00E2696D"/>
    <w:rsid w:val="00E305D5"/>
    <w:rsid w:val="00E3273D"/>
    <w:rsid w:val="00E33F5E"/>
    <w:rsid w:val="00E3419D"/>
    <w:rsid w:val="00E35D1C"/>
    <w:rsid w:val="00E53EF5"/>
    <w:rsid w:val="00E66445"/>
    <w:rsid w:val="00E677A4"/>
    <w:rsid w:val="00E81B66"/>
    <w:rsid w:val="00E91653"/>
    <w:rsid w:val="00E93639"/>
    <w:rsid w:val="00EA46A0"/>
    <w:rsid w:val="00EB663F"/>
    <w:rsid w:val="00EC53FA"/>
    <w:rsid w:val="00ED445D"/>
    <w:rsid w:val="00F0386D"/>
    <w:rsid w:val="00F0762E"/>
    <w:rsid w:val="00F2268A"/>
    <w:rsid w:val="00F40B19"/>
    <w:rsid w:val="00F43D4A"/>
    <w:rsid w:val="00F518B9"/>
    <w:rsid w:val="00F54EE1"/>
    <w:rsid w:val="00F711DB"/>
    <w:rsid w:val="00F875F2"/>
    <w:rsid w:val="00FA1CD1"/>
    <w:rsid w:val="00FA212B"/>
    <w:rsid w:val="00FC583A"/>
    <w:rsid w:val="00FD5E7E"/>
    <w:rsid w:val="00FE100A"/>
    <w:rsid w:val="00FF2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3D652"/>
  <w15:chartTrackingRefBased/>
  <w15:docId w15:val="{9725C37B-14DD-41F2-BA2A-6649AF5F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7A"/>
    <w:pPr>
      <w:spacing w:after="200" w:line="276" w:lineRule="auto"/>
    </w:pPr>
  </w:style>
  <w:style w:type="paragraph" w:styleId="Heading1">
    <w:name w:val="heading 1"/>
    <w:basedOn w:val="Normal"/>
    <w:link w:val="Heading1Char"/>
    <w:uiPriority w:val="9"/>
    <w:qFormat/>
    <w:rsid w:val="00865C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5C7A"/>
    <w:rPr>
      <w:color w:val="0000FF"/>
      <w:u w:val="single"/>
    </w:rPr>
  </w:style>
  <w:style w:type="paragraph" w:styleId="HTMLPreformatted">
    <w:name w:val="HTML Preformatted"/>
    <w:basedOn w:val="Normal"/>
    <w:link w:val="HTMLPreformattedChar"/>
    <w:uiPriority w:val="99"/>
    <w:semiHidden/>
    <w:unhideWhenUsed/>
    <w:rsid w:val="0086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PreformattedChar">
    <w:name w:val="HTML Preformatted Char"/>
    <w:basedOn w:val="DefaultParagraphFont"/>
    <w:link w:val="HTMLPreformatted"/>
    <w:uiPriority w:val="99"/>
    <w:semiHidden/>
    <w:rsid w:val="00865C7A"/>
    <w:rPr>
      <w:rFonts w:ascii="Courier New" w:eastAsia="Times New Roman" w:hAnsi="Courier New" w:cs="Times New Roman"/>
      <w:sz w:val="20"/>
      <w:szCs w:val="20"/>
      <w:lang w:val="lv-LV" w:eastAsia="lv-LV"/>
    </w:rPr>
  </w:style>
  <w:style w:type="paragraph" w:styleId="NormalWeb">
    <w:name w:val="Normal (Web)"/>
    <w:basedOn w:val="Normal"/>
    <w:uiPriority w:val="99"/>
    <w:unhideWhenUsed/>
    <w:rsid w:val="00865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865C7A"/>
    <w:pPr>
      <w:spacing w:after="0" w:line="276" w:lineRule="auto"/>
    </w:pPr>
    <w:rPr>
      <w:rFonts w:ascii="Arial" w:eastAsia="Arial" w:hAnsi="Arial" w:cs="Arial"/>
      <w:color w:val="000000"/>
      <w:lang w:val="lv-LV" w:eastAsia="lv-LV"/>
    </w:rPr>
  </w:style>
  <w:style w:type="character" w:customStyle="1" w:styleId="Heading1Char">
    <w:name w:val="Heading 1 Char"/>
    <w:basedOn w:val="DefaultParagraphFont"/>
    <w:link w:val="Heading1"/>
    <w:uiPriority w:val="9"/>
    <w:rsid w:val="00865C7A"/>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F0386D"/>
    <w:rPr>
      <w:color w:val="605E5C"/>
      <w:shd w:val="clear" w:color="auto" w:fill="E1DFDD"/>
    </w:rPr>
  </w:style>
  <w:style w:type="paragraph" w:styleId="ListParagraph">
    <w:name w:val="List Paragraph"/>
    <w:basedOn w:val="Normal"/>
    <w:uiPriority w:val="34"/>
    <w:qFormat/>
    <w:rsid w:val="000A7A25"/>
    <w:pPr>
      <w:spacing w:after="160" w:line="259" w:lineRule="auto"/>
      <w:ind w:left="720"/>
      <w:contextualSpacing/>
    </w:pPr>
  </w:style>
  <w:style w:type="character" w:styleId="CommentReference">
    <w:name w:val="annotation reference"/>
    <w:basedOn w:val="DefaultParagraphFont"/>
    <w:uiPriority w:val="99"/>
    <w:semiHidden/>
    <w:unhideWhenUsed/>
    <w:rsid w:val="00C744C8"/>
    <w:rPr>
      <w:sz w:val="16"/>
      <w:szCs w:val="16"/>
    </w:rPr>
  </w:style>
  <w:style w:type="paragraph" w:styleId="CommentText">
    <w:name w:val="annotation text"/>
    <w:basedOn w:val="Normal"/>
    <w:link w:val="CommentTextChar"/>
    <w:uiPriority w:val="99"/>
    <w:unhideWhenUsed/>
    <w:rsid w:val="00C744C8"/>
    <w:pPr>
      <w:spacing w:line="240" w:lineRule="auto"/>
    </w:pPr>
    <w:rPr>
      <w:sz w:val="20"/>
      <w:szCs w:val="20"/>
    </w:rPr>
  </w:style>
  <w:style w:type="character" w:customStyle="1" w:styleId="CommentTextChar">
    <w:name w:val="Comment Text Char"/>
    <w:basedOn w:val="DefaultParagraphFont"/>
    <w:link w:val="CommentText"/>
    <w:uiPriority w:val="99"/>
    <w:rsid w:val="00C744C8"/>
    <w:rPr>
      <w:sz w:val="20"/>
      <w:szCs w:val="20"/>
    </w:rPr>
  </w:style>
  <w:style w:type="paragraph" w:styleId="CommentSubject">
    <w:name w:val="annotation subject"/>
    <w:basedOn w:val="CommentText"/>
    <w:next w:val="CommentText"/>
    <w:link w:val="CommentSubjectChar"/>
    <w:uiPriority w:val="99"/>
    <w:semiHidden/>
    <w:unhideWhenUsed/>
    <w:rsid w:val="00C744C8"/>
    <w:rPr>
      <w:b/>
      <w:bCs/>
    </w:rPr>
  </w:style>
  <w:style w:type="character" w:customStyle="1" w:styleId="CommentSubjectChar">
    <w:name w:val="Comment Subject Char"/>
    <w:basedOn w:val="CommentTextChar"/>
    <w:link w:val="CommentSubject"/>
    <w:uiPriority w:val="99"/>
    <w:semiHidden/>
    <w:rsid w:val="00C744C8"/>
    <w:rPr>
      <w:b/>
      <w:bCs/>
      <w:sz w:val="20"/>
      <w:szCs w:val="20"/>
    </w:rPr>
  </w:style>
  <w:style w:type="character" w:styleId="Strong">
    <w:name w:val="Strong"/>
    <w:basedOn w:val="DefaultParagraphFont"/>
    <w:uiPriority w:val="22"/>
    <w:qFormat/>
    <w:rsid w:val="007C2855"/>
    <w:rPr>
      <w:b/>
      <w:bCs/>
    </w:rPr>
  </w:style>
  <w:style w:type="paragraph" w:styleId="BodyTextIndent2">
    <w:name w:val="Body Text Indent 2"/>
    <w:basedOn w:val="Normal"/>
    <w:link w:val="BodyTextIndent2Char"/>
    <w:uiPriority w:val="99"/>
    <w:unhideWhenUsed/>
    <w:rsid w:val="00C31149"/>
    <w:pPr>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C31149"/>
    <w:rPr>
      <w:rFonts w:ascii="Times New Roman" w:hAnsi="Times New Roman" w:cs="Times New Roman"/>
      <w:sz w:val="24"/>
      <w:szCs w:val="24"/>
    </w:rPr>
  </w:style>
  <w:style w:type="paragraph" w:customStyle="1" w:styleId="msonormal804d7de8fd46f06a46511c7c60d1535e">
    <w:name w:val="msonormal_804d7de8fd46f06a46511c7c60d1535e"/>
    <w:basedOn w:val="Normal"/>
    <w:rsid w:val="00C31149"/>
    <w:pPr>
      <w:spacing w:after="0" w:line="240" w:lineRule="auto"/>
    </w:pPr>
    <w:rPr>
      <w:rFonts w:ascii="Times New Roman" w:hAnsi="Times New Roman" w:cs="Times New Roman"/>
    </w:rPr>
  </w:style>
  <w:style w:type="paragraph" w:styleId="Revision">
    <w:name w:val="Revision"/>
    <w:hidden/>
    <w:uiPriority w:val="99"/>
    <w:semiHidden/>
    <w:rsid w:val="00E305D5"/>
    <w:pPr>
      <w:spacing w:after="0" w:line="240" w:lineRule="auto"/>
    </w:pPr>
  </w:style>
  <w:style w:type="character" w:customStyle="1" w:styleId="arhhighlight">
    <w:name w:val="arh_highlight"/>
    <w:basedOn w:val="DefaultParagraphFont"/>
    <w:rsid w:val="002069B3"/>
  </w:style>
  <w:style w:type="character" w:customStyle="1" w:styleId="navigatable">
    <w:name w:val="navigatable"/>
    <w:basedOn w:val="DefaultParagraphFont"/>
    <w:rsid w:val="009E3BD9"/>
  </w:style>
  <w:style w:type="paragraph" w:styleId="NoSpacing">
    <w:name w:val="No Spacing"/>
    <w:uiPriority w:val="1"/>
    <w:qFormat/>
    <w:rsid w:val="00BF0D4D"/>
    <w:pPr>
      <w:spacing w:before="120" w:after="120" w:line="264" w:lineRule="auto"/>
      <w:jc w:val="both"/>
    </w:pPr>
    <w:rPr>
      <w:rFonts w:ascii="Roboto" w:hAnsi="Roboto"/>
      <w:sz w:val="20"/>
      <w:lang w:val="lv-LV"/>
    </w:rPr>
  </w:style>
  <w:style w:type="character" w:customStyle="1" w:styleId="y2iqfc">
    <w:name w:val="y2iqfc"/>
    <w:basedOn w:val="DefaultParagraphFont"/>
    <w:rsid w:val="00794849"/>
  </w:style>
  <w:style w:type="paragraph" w:styleId="Header">
    <w:name w:val="header"/>
    <w:basedOn w:val="Normal"/>
    <w:link w:val="HeaderChar"/>
    <w:uiPriority w:val="99"/>
    <w:unhideWhenUsed/>
    <w:rsid w:val="000B22A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22A9"/>
  </w:style>
  <w:style w:type="paragraph" w:styleId="Footer">
    <w:name w:val="footer"/>
    <w:basedOn w:val="Normal"/>
    <w:link w:val="FooterChar"/>
    <w:uiPriority w:val="99"/>
    <w:unhideWhenUsed/>
    <w:rsid w:val="000B22A9"/>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2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0748">
      <w:bodyDiv w:val="1"/>
      <w:marLeft w:val="0"/>
      <w:marRight w:val="0"/>
      <w:marTop w:val="0"/>
      <w:marBottom w:val="0"/>
      <w:divBdr>
        <w:top w:val="none" w:sz="0" w:space="0" w:color="auto"/>
        <w:left w:val="none" w:sz="0" w:space="0" w:color="auto"/>
        <w:bottom w:val="none" w:sz="0" w:space="0" w:color="auto"/>
        <w:right w:val="none" w:sz="0" w:space="0" w:color="auto"/>
      </w:divBdr>
    </w:div>
    <w:div w:id="179778145">
      <w:bodyDiv w:val="1"/>
      <w:marLeft w:val="0"/>
      <w:marRight w:val="0"/>
      <w:marTop w:val="0"/>
      <w:marBottom w:val="0"/>
      <w:divBdr>
        <w:top w:val="none" w:sz="0" w:space="0" w:color="auto"/>
        <w:left w:val="none" w:sz="0" w:space="0" w:color="auto"/>
        <w:bottom w:val="none" w:sz="0" w:space="0" w:color="auto"/>
        <w:right w:val="none" w:sz="0" w:space="0" w:color="auto"/>
      </w:divBdr>
    </w:div>
    <w:div w:id="372198928">
      <w:bodyDiv w:val="1"/>
      <w:marLeft w:val="0"/>
      <w:marRight w:val="0"/>
      <w:marTop w:val="0"/>
      <w:marBottom w:val="0"/>
      <w:divBdr>
        <w:top w:val="none" w:sz="0" w:space="0" w:color="auto"/>
        <w:left w:val="none" w:sz="0" w:space="0" w:color="auto"/>
        <w:bottom w:val="none" w:sz="0" w:space="0" w:color="auto"/>
        <w:right w:val="none" w:sz="0" w:space="0" w:color="auto"/>
      </w:divBdr>
    </w:div>
    <w:div w:id="483934853">
      <w:bodyDiv w:val="1"/>
      <w:marLeft w:val="0"/>
      <w:marRight w:val="0"/>
      <w:marTop w:val="0"/>
      <w:marBottom w:val="0"/>
      <w:divBdr>
        <w:top w:val="none" w:sz="0" w:space="0" w:color="auto"/>
        <w:left w:val="none" w:sz="0" w:space="0" w:color="auto"/>
        <w:bottom w:val="none" w:sz="0" w:space="0" w:color="auto"/>
        <w:right w:val="none" w:sz="0" w:space="0" w:color="auto"/>
      </w:divBdr>
    </w:div>
    <w:div w:id="555555179">
      <w:bodyDiv w:val="1"/>
      <w:marLeft w:val="0"/>
      <w:marRight w:val="0"/>
      <w:marTop w:val="0"/>
      <w:marBottom w:val="0"/>
      <w:divBdr>
        <w:top w:val="none" w:sz="0" w:space="0" w:color="auto"/>
        <w:left w:val="none" w:sz="0" w:space="0" w:color="auto"/>
        <w:bottom w:val="none" w:sz="0" w:space="0" w:color="auto"/>
        <w:right w:val="none" w:sz="0" w:space="0" w:color="auto"/>
      </w:divBdr>
    </w:div>
    <w:div w:id="567691207">
      <w:bodyDiv w:val="1"/>
      <w:marLeft w:val="0"/>
      <w:marRight w:val="0"/>
      <w:marTop w:val="0"/>
      <w:marBottom w:val="0"/>
      <w:divBdr>
        <w:top w:val="none" w:sz="0" w:space="0" w:color="auto"/>
        <w:left w:val="none" w:sz="0" w:space="0" w:color="auto"/>
        <w:bottom w:val="none" w:sz="0" w:space="0" w:color="auto"/>
        <w:right w:val="none" w:sz="0" w:space="0" w:color="auto"/>
      </w:divBdr>
    </w:div>
    <w:div w:id="596527501">
      <w:bodyDiv w:val="1"/>
      <w:marLeft w:val="0"/>
      <w:marRight w:val="0"/>
      <w:marTop w:val="0"/>
      <w:marBottom w:val="0"/>
      <w:divBdr>
        <w:top w:val="none" w:sz="0" w:space="0" w:color="auto"/>
        <w:left w:val="none" w:sz="0" w:space="0" w:color="auto"/>
        <w:bottom w:val="none" w:sz="0" w:space="0" w:color="auto"/>
        <w:right w:val="none" w:sz="0" w:space="0" w:color="auto"/>
      </w:divBdr>
    </w:div>
    <w:div w:id="644970776">
      <w:bodyDiv w:val="1"/>
      <w:marLeft w:val="0"/>
      <w:marRight w:val="0"/>
      <w:marTop w:val="0"/>
      <w:marBottom w:val="0"/>
      <w:divBdr>
        <w:top w:val="none" w:sz="0" w:space="0" w:color="auto"/>
        <w:left w:val="none" w:sz="0" w:space="0" w:color="auto"/>
        <w:bottom w:val="none" w:sz="0" w:space="0" w:color="auto"/>
        <w:right w:val="none" w:sz="0" w:space="0" w:color="auto"/>
      </w:divBdr>
    </w:div>
    <w:div w:id="1226259867">
      <w:bodyDiv w:val="1"/>
      <w:marLeft w:val="0"/>
      <w:marRight w:val="0"/>
      <w:marTop w:val="0"/>
      <w:marBottom w:val="0"/>
      <w:divBdr>
        <w:top w:val="none" w:sz="0" w:space="0" w:color="auto"/>
        <w:left w:val="none" w:sz="0" w:space="0" w:color="auto"/>
        <w:bottom w:val="none" w:sz="0" w:space="0" w:color="auto"/>
        <w:right w:val="none" w:sz="0" w:space="0" w:color="auto"/>
      </w:divBdr>
    </w:div>
    <w:div w:id="1574581624">
      <w:bodyDiv w:val="1"/>
      <w:marLeft w:val="0"/>
      <w:marRight w:val="0"/>
      <w:marTop w:val="0"/>
      <w:marBottom w:val="0"/>
      <w:divBdr>
        <w:top w:val="none" w:sz="0" w:space="0" w:color="auto"/>
        <w:left w:val="none" w:sz="0" w:space="0" w:color="auto"/>
        <w:bottom w:val="none" w:sz="0" w:space="0" w:color="auto"/>
        <w:right w:val="none" w:sz="0" w:space="0" w:color="auto"/>
      </w:divBdr>
    </w:div>
    <w:div w:id="1580555972">
      <w:bodyDiv w:val="1"/>
      <w:marLeft w:val="0"/>
      <w:marRight w:val="0"/>
      <w:marTop w:val="0"/>
      <w:marBottom w:val="0"/>
      <w:divBdr>
        <w:top w:val="none" w:sz="0" w:space="0" w:color="auto"/>
        <w:left w:val="none" w:sz="0" w:space="0" w:color="auto"/>
        <w:bottom w:val="none" w:sz="0" w:space="0" w:color="auto"/>
        <w:right w:val="none" w:sz="0" w:space="0" w:color="auto"/>
      </w:divBdr>
    </w:div>
    <w:div w:id="165834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igita.zviedre@p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D2FFA-1445-49F3-B197-1CB861199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466</Words>
  <Characters>2660</Characters>
  <Application>Microsoft Office Word</Application>
  <DocSecurity>0</DocSecurity>
  <Lines>22</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Sigita Zviedre</cp:lastModifiedBy>
  <cp:revision>21</cp:revision>
  <cp:lastPrinted>2019-04-16T11:38:00Z</cp:lastPrinted>
  <dcterms:created xsi:type="dcterms:W3CDTF">2022-06-21T09:48:00Z</dcterms:created>
  <dcterms:modified xsi:type="dcterms:W3CDTF">2022-07-28T12:27:00Z</dcterms:modified>
</cp:coreProperties>
</file>