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1E375F" w:rsidRDefault="00D90092" w:rsidP="00865C7A">
      <w:pPr>
        <w:pStyle w:val="HTMLiepriekformattais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1E375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1E375F" w:rsidRDefault="00865C7A" w:rsidP="00865C7A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val="lv-LV"/>
        </w:rPr>
      </w:pPr>
    </w:p>
    <w:p w14:paraId="4C3E22BE" w14:textId="2EEE2FF6" w:rsidR="00865C7A" w:rsidRPr="001E375F" w:rsidRDefault="00865C7A" w:rsidP="0086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00" w:lineRule="atLeast"/>
        <w:jc w:val="both"/>
        <w:rPr>
          <w:rFonts w:ascii="Roboto" w:hAnsi="Roboto" w:cs="Times New Roman"/>
          <w:lang w:val="lv-LV"/>
        </w:rPr>
      </w:pPr>
      <w:r w:rsidRPr="001E375F">
        <w:rPr>
          <w:rFonts w:ascii="Roboto" w:hAnsi="Roboto" w:cs="Times New Roman"/>
          <w:lang w:val="lv-LV"/>
        </w:rPr>
        <w:t>20</w:t>
      </w:r>
      <w:r w:rsidR="0036640D" w:rsidRPr="001E375F">
        <w:rPr>
          <w:rFonts w:ascii="Roboto" w:hAnsi="Roboto" w:cs="Times New Roman"/>
          <w:lang w:val="lv-LV"/>
        </w:rPr>
        <w:t>22</w:t>
      </w:r>
      <w:r w:rsidRPr="001E375F">
        <w:rPr>
          <w:rFonts w:ascii="Roboto" w:hAnsi="Roboto" w:cs="Times New Roman"/>
          <w:lang w:val="lv-LV"/>
        </w:rPr>
        <w:t xml:space="preserve">. gada </w:t>
      </w:r>
      <w:r w:rsidR="001E375F" w:rsidRPr="001E375F">
        <w:rPr>
          <w:rFonts w:ascii="Roboto" w:hAnsi="Roboto" w:cs="Times New Roman"/>
          <w:lang w:val="lv-LV"/>
        </w:rPr>
        <w:t>31</w:t>
      </w:r>
      <w:r w:rsidRPr="001E375F">
        <w:rPr>
          <w:rFonts w:ascii="Roboto" w:hAnsi="Roboto" w:cs="Times New Roman"/>
          <w:lang w:val="lv-LV"/>
        </w:rPr>
        <w:t xml:space="preserve">. </w:t>
      </w:r>
      <w:r w:rsidR="001E375F" w:rsidRPr="001E375F">
        <w:rPr>
          <w:rFonts w:ascii="Roboto" w:hAnsi="Roboto" w:cs="Times New Roman"/>
          <w:lang w:val="lv-LV"/>
        </w:rPr>
        <w:t>maijā</w:t>
      </w:r>
    </w:p>
    <w:p w14:paraId="06C7ACA4" w14:textId="11F0FB60" w:rsidR="00865C7A" w:rsidRPr="001E375F" w:rsidRDefault="00865C7A" w:rsidP="00865C7A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Roboto" w:hAnsi="Roboto"/>
          <w:sz w:val="22"/>
          <w:szCs w:val="22"/>
          <w:lang w:val="lv-LV"/>
        </w:rPr>
      </w:pPr>
      <w:r w:rsidRPr="001E375F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50C64714" w14:textId="183F2836" w:rsidR="00A41198" w:rsidRDefault="0051165A" w:rsidP="0051165A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/>
          <w:sz w:val="28"/>
          <w:szCs w:val="28"/>
          <w:lang w:val="lv-LV"/>
        </w:rPr>
      </w:pPr>
      <w:r>
        <w:rPr>
          <w:rFonts w:ascii="Roboto" w:hAnsi="Roboto"/>
          <w:b/>
          <w:sz w:val="28"/>
          <w:szCs w:val="28"/>
          <w:lang w:val="lv-LV"/>
        </w:rPr>
        <w:t>“Pasažieru vilciens” dividendēs no pagājušā gada peļņas</w:t>
      </w:r>
      <w:r w:rsidR="00A41198">
        <w:rPr>
          <w:rFonts w:ascii="Roboto" w:hAnsi="Roboto"/>
          <w:b/>
          <w:sz w:val="28"/>
          <w:szCs w:val="28"/>
          <w:lang w:val="lv-LV"/>
        </w:rPr>
        <w:t xml:space="preserve"> valstij maksās par 230 268 eiro vairāk nekā pērn</w:t>
      </w:r>
    </w:p>
    <w:p w14:paraId="043C7ACA" w14:textId="10D220B0" w:rsidR="00AE3131" w:rsidRDefault="00786FB9" w:rsidP="0051165A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lv-LV"/>
        </w:rPr>
      </w:pPr>
      <w:r w:rsidRPr="001E375F">
        <w:rPr>
          <w:rFonts w:ascii="Roboto" w:hAnsi="Roboto"/>
          <w:b/>
          <w:bCs/>
          <w:lang w:val="lv-LV"/>
        </w:rPr>
        <w:t xml:space="preserve">AS “Pasažieru vilciens” </w:t>
      </w:r>
      <w:r w:rsidR="00A41198">
        <w:rPr>
          <w:rFonts w:ascii="Roboto" w:hAnsi="Roboto"/>
          <w:b/>
          <w:bCs/>
          <w:lang w:val="lv-LV"/>
        </w:rPr>
        <w:t xml:space="preserve">2022. gadā </w:t>
      </w:r>
      <w:r w:rsidR="0041566C">
        <w:rPr>
          <w:rFonts w:ascii="Roboto" w:hAnsi="Roboto"/>
          <w:b/>
          <w:bCs/>
          <w:lang w:val="lv-LV"/>
        </w:rPr>
        <w:t>dividendēs no pagājušā</w:t>
      </w:r>
      <w:r w:rsidR="00A41198">
        <w:rPr>
          <w:rFonts w:ascii="Roboto" w:hAnsi="Roboto"/>
          <w:b/>
          <w:bCs/>
          <w:lang w:val="lv-LV"/>
        </w:rPr>
        <w:t xml:space="preserve"> gad</w:t>
      </w:r>
      <w:r w:rsidR="004739A6">
        <w:rPr>
          <w:rFonts w:ascii="Roboto" w:hAnsi="Roboto"/>
          <w:b/>
          <w:bCs/>
          <w:lang w:val="lv-LV"/>
        </w:rPr>
        <w:t>a</w:t>
      </w:r>
      <w:r w:rsidR="0041566C">
        <w:rPr>
          <w:rFonts w:ascii="Roboto" w:hAnsi="Roboto"/>
          <w:b/>
          <w:bCs/>
          <w:lang w:val="lv-LV"/>
        </w:rPr>
        <w:t xml:space="preserve"> peļņas valstij maksās</w:t>
      </w:r>
      <w:r w:rsidR="00A41198">
        <w:rPr>
          <w:rFonts w:ascii="Roboto" w:hAnsi="Roboto"/>
          <w:b/>
          <w:bCs/>
          <w:lang w:val="lv-LV"/>
        </w:rPr>
        <w:t xml:space="preserve"> 378 268</w:t>
      </w:r>
      <w:r w:rsidR="0041566C">
        <w:rPr>
          <w:rFonts w:ascii="Roboto" w:hAnsi="Roboto"/>
          <w:b/>
          <w:bCs/>
          <w:lang w:val="lv-LV"/>
        </w:rPr>
        <w:t xml:space="preserve"> </w:t>
      </w:r>
      <w:r w:rsidR="00A41198">
        <w:rPr>
          <w:rFonts w:ascii="Roboto" w:hAnsi="Roboto"/>
          <w:b/>
          <w:bCs/>
          <w:lang w:val="lv-LV"/>
        </w:rPr>
        <w:t xml:space="preserve">eiro, kamēr pērn uzņēmums dividendēs no peļņas </w:t>
      </w:r>
      <w:r w:rsidR="00145695">
        <w:rPr>
          <w:rFonts w:ascii="Roboto" w:hAnsi="Roboto"/>
          <w:b/>
          <w:bCs/>
          <w:lang w:val="lv-LV"/>
        </w:rPr>
        <w:t>iz</w:t>
      </w:r>
      <w:r w:rsidR="00A41198">
        <w:rPr>
          <w:rFonts w:ascii="Roboto" w:hAnsi="Roboto"/>
          <w:b/>
          <w:bCs/>
          <w:lang w:val="lv-LV"/>
        </w:rPr>
        <w:t xml:space="preserve">maksāja 148 000 eiro. </w:t>
      </w:r>
      <w:r w:rsidRPr="001E375F">
        <w:rPr>
          <w:rFonts w:ascii="Roboto" w:hAnsi="Roboto"/>
          <w:b/>
          <w:bCs/>
          <w:lang w:val="lv-LV"/>
        </w:rPr>
        <w:t xml:space="preserve">2021. gadā </w:t>
      </w:r>
      <w:r w:rsidR="00A41198">
        <w:rPr>
          <w:rFonts w:ascii="Roboto" w:hAnsi="Roboto"/>
          <w:b/>
          <w:bCs/>
          <w:lang w:val="lv-LV"/>
        </w:rPr>
        <w:t xml:space="preserve">AS “Pasažieru vilciens” </w:t>
      </w:r>
      <w:r w:rsidRPr="001E375F">
        <w:rPr>
          <w:rFonts w:ascii="Roboto" w:hAnsi="Roboto"/>
          <w:b/>
          <w:bCs/>
          <w:lang w:val="lv-LV"/>
        </w:rPr>
        <w:t>strādāja ar</w:t>
      </w:r>
      <w:r w:rsidR="0019223D">
        <w:rPr>
          <w:rFonts w:ascii="Roboto" w:hAnsi="Roboto"/>
          <w:b/>
          <w:bCs/>
          <w:lang w:val="lv-LV"/>
        </w:rPr>
        <w:t xml:space="preserve"> 44,1 miljona eiro</w:t>
      </w:r>
      <w:r w:rsidRPr="001E375F">
        <w:rPr>
          <w:rFonts w:ascii="Roboto" w:hAnsi="Roboto"/>
          <w:b/>
          <w:bCs/>
          <w:lang w:val="lv-LV"/>
        </w:rPr>
        <w:t xml:space="preserve"> apgrozījumu</w:t>
      </w:r>
      <w:r w:rsidR="00024AB7">
        <w:rPr>
          <w:rFonts w:ascii="Roboto" w:hAnsi="Roboto"/>
          <w:b/>
          <w:bCs/>
          <w:lang w:val="lv-LV"/>
        </w:rPr>
        <w:t xml:space="preserve">, kas ir par 3,5% vairāk nekā 2020. gadā. </w:t>
      </w:r>
      <w:r w:rsidR="0041566C">
        <w:rPr>
          <w:rFonts w:ascii="Roboto" w:hAnsi="Roboto"/>
          <w:b/>
          <w:bCs/>
          <w:lang w:val="lv-LV"/>
        </w:rPr>
        <w:t>Uzņēmuma</w:t>
      </w:r>
      <w:r w:rsidR="001E375F">
        <w:rPr>
          <w:rFonts w:ascii="Roboto" w:hAnsi="Roboto"/>
          <w:b/>
          <w:bCs/>
          <w:lang w:val="lv-LV"/>
        </w:rPr>
        <w:t xml:space="preserve"> </w:t>
      </w:r>
      <w:r w:rsidR="00AA6A08" w:rsidRPr="001E375F">
        <w:rPr>
          <w:rFonts w:ascii="Roboto" w:hAnsi="Roboto"/>
          <w:b/>
          <w:bCs/>
          <w:lang w:val="lv-LV"/>
        </w:rPr>
        <w:t xml:space="preserve">darbību būtiski ietekmēja Covid-19 pandēmijas </w:t>
      </w:r>
      <w:r w:rsidR="00B368A0">
        <w:rPr>
          <w:rFonts w:ascii="Roboto" w:hAnsi="Roboto"/>
          <w:b/>
          <w:bCs/>
          <w:lang w:val="lv-LV"/>
        </w:rPr>
        <w:t>dēļ</w:t>
      </w:r>
      <w:r w:rsidR="00B368A0" w:rsidRPr="001E375F">
        <w:rPr>
          <w:rFonts w:ascii="Roboto" w:hAnsi="Roboto"/>
          <w:b/>
          <w:bCs/>
          <w:lang w:val="lv-LV"/>
        </w:rPr>
        <w:t xml:space="preserve"> </w:t>
      </w:r>
      <w:r w:rsidR="00AA6A08" w:rsidRPr="001E375F">
        <w:rPr>
          <w:rFonts w:ascii="Roboto" w:hAnsi="Roboto"/>
          <w:b/>
          <w:bCs/>
          <w:lang w:val="lv-LV"/>
        </w:rPr>
        <w:t>valstī izsludinātā ārkārt</w:t>
      </w:r>
      <w:r w:rsidR="00B368A0">
        <w:rPr>
          <w:rFonts w:ascii="Roboto" w:hAnsi="Roboto"/>
          <w:b/>
          <w:bCs/>
          <w:lang w:val="lv-LV"/>
        </w:rPr>
        <w:t>ējā</w:t>
      </w:r>
      <w:r w:rsidR="00AA6A08" w:rsidRPr="001E375F">
        <w:rPr>
          <w:rFonts w:ascii="Roboto" w:hAnsi="Roboto"/>
          <w:b/>
          <w:bCs/>
          <w:lang w:val="lv-LV"/>
        </w:rPr>
        <w:t xml:space="preserve"> situācija un ar to saistītie ierobežojumi sabiedriskā transporta piepildījumam.</w:t>
      </w:r>
      <w:r w:rsidR="0051165A">
        <w:rPr>
          <w:rFonts w:ascii="Roboto" w:hAnsi="Roboto"/>
          <w:b/>
          <w:bCs/>
          <w:lang w:val="lv-LV"/>
        </w:rPr>
        <w:t xml:space="preserve"> </w:t>
      </w:r>
    </w:p>
    <w:p w14:paraId="2A720063" w14:textId="2629B7CD" w:rsidR="00ED0FEB" w:rsidRPr="004739A6" w:rsidRDefault="00ED0FEB" w:rsidP="00BB5FF8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sz w:val="22"/>
          <w:szCs w:val="22"/>
          <w:lang w:val="lv-LV"/>
        </w:rPr>
      </w:pPr>
      <w:r w:rsidRPr="004739A6">
        <w:rPr>
          <w:rFonts w:ascii="Roboto" w:hAnsi="Roboto"/>
          <w:sz w:val="22"/>
          <w:szCs w:val="22"/>
          <w:lang w:val="lv-LV"/>
        </w:rPr>
        <w:t xml:space="preserve">“Pasažieru vilciens” pērn pārvadāja 11,2 miljonus pasažieru, kas ir par 12,8% mazāk nekā 2020. gadā. </w:t>
      </w:r>
      <w:r w:rsidR="00416ABA" w:rsidRPr="004739A6">
        <w:rPr>
          <w:rFonts w:ascii="Roboto" w:hAnsi="Roboto"/>
          <w:sz w:val="22"/>
          <w:szCs w:val="22"/>
          <w:lang w:val="lv-LV"/>
        </w:rPr>
        <w:t>Attiecīgi</w:t>
      </w:r>
      <w:r w:rsidRPr="004739A6">
        <w:rPr>
          <w:rFonts w:ascii="Roboto" w:hAnsi="Roboto"/>
          <w:sz w:val="22"/>
          <w:szCs w:val="22"/>
          <w:lang w:val="lv-LV"/>
        </w:rPr>
        <w:t xml:space="preserve"> par 10,3% samazinājās ieņēmumi no pasažieru pārvadājumiem. Kopējo ieņēmumu pieaugumu ietekmēja saņemtās garantijas par modernizēto dīzeļvilcienu vagonu defektu novēršanu, kā arī lielāka nepieciešamā zaudējumu kompensācija par valsts pasūtījuma līguma izpildi. </w:t>
      </w:r>
    </w:p>
    <w:p w14:paraId="150291AC" w14:textId="77777777" w:rsidR="00AE3131" w:rsidRPr="004739A6" w:rsidRDefault="00AE3131" w:rsidP="00BB5FF8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bCs/>
          <w:noProof/>
          <w:sz w:val="22"/>
          <w:szCs w:val="22"/>
          <w:lang w:val="lv-LV"/>
        </w:rPr>
      </w:pPr>
    </w:p>
    <w:p w14:paraId="018734D9" w14:textId="5B65987D" w:rsidR="00AE3131" w:rsidRPr="004739A6" w:rsidRDefault="003E0350" w:rsidP="00BB5FF8">
      <w:pPr>
        <w:spacing w:after="0" w:line="240" w:lineRule="auto"/>
        <w:jc w:val="both"/>
        <w:rPr>
          <w:rFonts w:ascii="Roboto" w:hAnsi="Roboto"/>
          <w:noProof/>
          <w:lang w:val="lv-LV"/>
        </w:rPr>
      </w:pPr>
      <w:r w:rsidRPr="004739A6">
        <w:rPr>
          <w:rFonts w:ascii="Roboto" w:hAnsi="Roboto"/>
          <w:noProof/>
          <w:lang w:val="lv-LV"/>
        </w:rPr>
        <w:t>“Pasažieru vilciens” ir pilnībā</w:t>
      </w:r>
      <w:r w:rsidR="00356B07" w:rsidRPr="004739A6">
        <w:rPr>
          <w:rFonts w:ascii="Roboto" w:hAnsi="Roboto"/>
          <w:noProof/>
          <w:lang w:val="lv-LV"/>
        </w:rPr>
        <w:t xml:space="preserve"> izpildīj</w:t>
      </w:r>
      <w:r w:rsidRPr="004739A6">
        <w:rPr>
          <w:rFonts w:ascii="Roboto" w:hAnsi="Roboto"/>
          <w:noProof/>
          <w:lang w:val="lv-LV"/>
        </w:rPr>
        <w:t>is</w:t>
      </w:r>
      <w:r w:rsidR="00356B07" w:rsidRPr="004739A6">
        <w:rPr>
          <w:rFonts w:ascii="Roboto" w:hAnsi="Roboto"/>
          <w:noProof/>
          <w:lang w:val="lv-LV"/>
        </w:rPr>
        <w:t xml:space="preserve"> valsts pasūtījuma līgumā noteiktos </w:t>
      </w:r>
      <w:r w:rsidRPr="004739A6">
        <w:rPr>
          <w:rFonts w:ascii="Roboto" w:hAnsi="Roboto"/>
          <w:noProof/>
          <w:lang w:val="lv-LV"/>
        </w:rPr>
        <w:t>vilcienu un vagonu kilometrus</w:t>
      </w:r>
      <w:r w:rsidR="00356B07" w:rsidRPr="004739A6">
        <w:rPr>
          <w:rFonts w:ascii="Roboto" w:hAnsi="Roboto"/>
          <w:noProof/>
          <w:lang w:val="lv-LV"/>
        </w:rPr>
        <w:t xml:space="preserve">. </w:t>
      </w:r>
      <w:r w:rsidRPr="004739A6">
        <w:rPr>
          <w:rFonts w:ascii="Roboto" w:hAnsi="Roboto"/>
          <w:noProof/>
          <w:lang w:val="lv-LV"/>
        </w:rPr>
        <w:t xml:space="preserve">Vilcienu kilometru skaits sastādīja 5 986 583 km, vagonu kilometru </w:t>
      </w:r>
      <w:r w:rsidR="00DF7642" w:rsidRPr="004739A6">
        <w:rPr>
          <w:rFonts w:ascii="Roboto" w:hAnsi="Roboto"/>
          <w:noProof/>
          <w:lang w:val="lv-LV"/>
        </w:rPr>
        <w:t>–</w:t>
      </w:r>
      <w:r w:rsidRPr="004739A6">
        <w:rPr>
          <w:rFonts w:ascii="Roboto" w:hAnsi="Roboto"/>
          <w:noProof/>
          <w:lang w:val="lv-LV"/>
        </w:rPr>
        <w:t xml:space="preserve"> 27 335 196 km. </w:t>
      </w:r>
      <w:r w:rsidR="00356B07" w:rsidRPr="004739A6">
        <w:rPr>
          <w:rFonts w:ascii="Roboto" w:hAnsi="Roboto"/>
          <w:noProof/>
          <w:lang w:val="lv-LV"/>
        </w:rPr>
        <w:t>Gan vilcienu, gan vagonu k</w:t>
      </w:r>
      <w:r w:rsidRPr="004739A6">
        <w:rPr>
          <w:rFonts w:ascii="Roboto" w:hAnsi="Roboto"/>
          <w:noProof/>
          <w:lang w:val="lv-LV"/>
        </w:rPr>
        <w:t>ilometru</w:t>
      </w:r>
      <w:r w:rsidR="00356B07" w:rsidRPr="004739A6">
        <w:rPr>
          <w:rFonts w:ascii="Roboto" w:hAnsi="Roboto"/>
          <w:noProof/>
          <w:lang w:val="lv-LV"/>
        </w:rPr>
        <w:t xml:space="preserve"> skaits 2021. gadā </w:t>
      </w:r>
      <w:r w:rsidR="00416ABA" w:rsidRPr="004739A6">
        <w:rPr>
          <w:rFonts w:ascii="Roboto" w:hAnsi="Roboto"/>
          <w:noProof/>
          <w:lang w:val="lv-LV"/>
        </w:rPr>
        <w:t xml:space="preserve">ir </w:t>
      </w:r>
      <w:r w:rsidR="00356B07" w:rsidRPr="004739A6">
        <w:rPr>
          <w:rFonts w:ascii="Roboto" w:hAnsi="Roboto"/>
          <w:noProof/>
          <w:lang w:val="lv-LV"/>
        </w:rPr>
        <w:t>pieaudzis par attiecīgi 2% un 3%</w:t>
      </w:r>
      <w:r w:rsidR="00DF7642" w:rsidRPr="004739A6">
        <w:rPr>
          <w:rFonts w:ascii="Roboto" w:hAnsi="Roboto"/>
          <w:noProof/>
          <w:lang w:val="lv-LV"/>
        </w:rPr>
        <w:t>,</w:t>
      </w:r>
      <w:r w:rsidR="00356B07" w:rsidRPr="004739A6">
        <w:rPr>
          <w:rFonts w:ascii="Roboto" w:hAnsi="Roboto"/>
          <w:noProof/>
          <w:lang w:val="lv-LV"/>
        </w:rPr>
        <w:t xml:space="preserve"> salīdzinot ar 2020. gadu</w:t>
      </w:r>
      <w:r w:rsidR="00416ABA" w:rsidRPr="004739A6">
        <w:rPr>
          <w:rFonts w:ascii="Roboto" w:hAnsi="Roboto"/>
          <w:noProof/>
          <w:lang w:val="lv-LV"/>
        </w:rPr>
        <w:t>.</w:t>
      </w:r>
      <w:r w:rsidRPr="004739A6">
        <w:rPr>
          <w:rFonts w:ascii="Roboto" w:hAnsi="Roboto"/>
          <w:noProof/>
          <w:lang w:val="lv-LV"/>
        </w:rPr>
        <w:t xml:space="preserve"> </w:t>
      </w:r>
      <w:r w:rsidR="00416ABA" w:rsidRPr="004739A6">
        <w:rPr>
          <w:rFonts w:ascii="Roboto" w:hAnsi="Roboto"/>
          <w:noProof/>
          <w:lang w:val="lv-LV"/>
        </w:rPr>
        <w:t xml:space="preserve">Tas </w:t>
      </w:r>
      <w:r w:rsidR="00356B07" w:rsidRPr="004739A6">
        <w:rPr>
          <w:rFonts w:ascii="Roboto" w:hAnsi="Roboto"/>
          <w:noProof/>
          <w:lang w:val="lv-LV"/>
        </w:rPr>
        <w:t>skaidrojams ar Rīga</w:t>
      </w:r>
      <w:r w:rsidR="00AE3131" w:rsidRPr="004739A6">
        <w:rPr>
          <w:rFonts w:ascii="Roboto" w:hAnsi="Roboto"/>
          <w:noProof/>
          <w:lang w:val="lv-LV"/>
        </w:rPr>
        <w:t>–</w:t>
      </w:r>
      <w:r w:rsidR="00356B07" w:rsidRPr="004739A6">
        <w:rPr>
          <w:rFonts w:ascii="Roboto" w:hAnsi="Roboto"/>
          <w:noProof/>
          <w:lang w:val="lv-LV"/>
        </w:rPr>
        <w:t>Daugavpils maršruta pagarināšanu līdz Krāslavai un vēlāk līdz Indrai, un Rīga</w:t>
      </w:r>
      <w:r w:rsidR="00AE3131" w:rsidRPr="004739A6">
        <w:rPr>
          <w:rFonts w:ascii="Roboto" w:hAnsi="Roboto"/>
          <w:noProof/>
          <w:lang w:val="lv-LV"/>
        </w:rPr>
        <w:t>–</w:t>
      </w:r>
      <w:r w:rsidR="00356B07" w:rsidRPr="004739A6">
        <w:rPr>
          <w:rFonts w:ascii="Roboto" w:hAnsi="Roboto"/>
          <w:noProof/>
          <w:lang w:val="lv-LV"/>
        </w:rPr>
        <w:t>Madona maršruta pagarināšanu līdz Gulbenei.</w:t>
      </w:r>
    </w:p>
    <w:p w14:paraId="7F53CC09" w14:textId="77777777" w:rsidR="00AE3131" w:rsidRPr="004739A6" w:rsidRDefault="00AE3131" w:rsidP="00BB5FF8">
      <w:pPr>
        <w:spacing w:after="0" w:line="240" w:lineRule="auto"/>
        <w:jc w:val="both"/>
        <w:rPr>
          <w:rFonts w:ascii="Roboto" w:hAnsi="Roboto"/>
          <w:noProof/>
          <w:lang w:val="lv-LV"/>
        </w:rPr>
      </w:pPr>
    </w:p>
    <w:p w14:paraId="1150F950" w14:textId="60F8E3BB" w:rsidR="003E0350" w:rsidRPr="004739A6" w:rsidRDefault="003E0350" w:rsidP="00BB5FF8">
      <w:pPr>
        <w:spacing w:after="0" w:line="240" w:lineRule="auto"/>
        <w:jc w:val="both"/>
        <w:rPr>
          <w:rFonts w:ascii="Roboto" w:hAnsi="Roboto"/>
          <w:noProof/>
          <w:lang w:val="lv-LV"/>
        </w:rPr>
      </w:pPr>
      <w:r w:rsidRPr="004739A6">
        <w:rPr>
          <w:rFonts w:ascii="Roboto" w:hAnsi="Roboto"/>
          <w:noProof/>
          <w:lang w:val="lv-LV"/>
        </w:rPr>
        <w:t xml:space="preserve">Vilcienu kursēšanas precizitāte 2021. gada divpadsmit mēnešos </w:t>
      </w:r>
      <w:r w:rsidR="006F0AB5" w:rsidRPr="004739A6">
        <w:rPr>
          <w:rFonts w:ascii="Roboto" w:hAnsi="Roboto"/>
          <w:noProof/>
          <w:lang w:val="lv-LV"/>
        </w:rPr>
        <w:t>bija</w:t>
      </w:r>
      <w:r w:rsidRPr="004739A6">
        <w:rPr>
          <w:rFonts w:ascii="Roboto" w:hAnsi="Roboto"/>
          <w:noProof/>
          <w:lang w:val="lv-LV"/>
        </w:rPr>
        <w:t xml:space="preserve"> nemainīgi augsta – 98,90% reisu </w:t>
      </w:r>
      <w:r w:rsidR="006F0AB5" w:rsidRPr="004739A6">
        <w:rPr>
          <w:rFonts w:ascii="Roboto" w:hAnsi="Roboto"/>
          <w:noProof/>
          <w:lang w:val="lv-LV"/>
        </w:rPr>
        <w:t>tika</w:t>
      </w:r>
      <w:r w:rsidRPr="004739A6">
        <w:rPr>
          <w:rFonts w:ascii="Roboto" w:hAnsi="Roboto"/>
          <w:noProof/>
          <w:lang w:val="lv-LV"/>
        </w:rPr>
        <w:t xml:space="preserve"> izpildīti saskaņā ar vilcienu kustības grafiku.</w:t>
      </w:r>
      <w:r w:rsidR="006F0AB5" w:rsidRPr="004739A6">
        <w:rPr>
          <w:rFonts w:ascii="Roboto" w:hAnsi="Roboto"/>
          <w:noProof/>
          <w:lang w:val="lv-LV"/>
        </w:rPr>
        <w:t xml:space="preserve"> 2021. gadā AS “Pasažieru vilciens” piederošie vilcieni pārvadāja pasažierus četr</w:t>
      </w:r>
      <w:r w:rsidR="007F75EC" w:rsidRPr="004739A6">
        <w:rPr>
          <w:rFonts w:ascii="Roboto" w:hAnsi="Roboto"/>
          <w:noProof/>
          <w:lang w:val="lv-LV"/>
        </w:rPr>
        <w:t>ā</w:t>
      </w:r>
      <w:r w:rsidR="006F0AB5" w:rsidRPr="004739A6">
        <w:rPr>
          <w:rFonts w:ascii="Roboto" w:hAnsi="Roboto"/>
          <w:noProof/>
          <w:lang w:val="lv-LV"/>
        </w:rPr>
        <w:t>s elektrovilcienu (Rīga</w:t>
      </w:r>
      <w:r w:rsidR="00AE3131" w:rsidRPr="004739A6">
        <w:rPr>
          <w:rFonts w:ascii="Roboto" w:hAnsi="Roboto"/>
          <w:noProof/>
          <w:lang w:val="lv-LV"/>
        </w:rPr>
        <w:t>–</w:t>
      </w:r>
      <w:r w:rsidR="006F0AB5" w:rsidRPr="004739A6">
        <w:rPr>
          <w:rFonts w:ascii="Roboto" w:hAnsi="Roboto"/>
          <w:noProof/>
          <w:lang w:val="lv-LV"/>
        </w:rPr>
        <w:t>Tukums, Rīga</w:t>
      </w:r>
      <w:r w:rsidR="00AE3131" w:rsidRPr="004739A6">
        <w:rPr>
          <w:rFonts w:ascii="Roboto" w:hAnsi="Roboto"/>
          <w:noProof/>
          <w:lang w:val="lv-LV"/>
        </w:rPr>
        <w:t xml:space="preserve"> –</w:t>
      </w:r>
      <w:r w:rsidR="006F0AB5" w:rsidRPr="004739A6">
        <w:rPr>
          <w:rFonts w:ascii="Roboto" w:hAnsi="Roboto"/>
          <w:noProof/>
          <w:lang w:val="lv-LV"/>
        </w:rPr>
        <w:t>Skulte, Rīga</w:t>
      </w:r>
      <w:r w:rsidR="00AE3131" w:rsidRPr="004739A6">
        <w:rPr>
          <w:rFonts w:ascii="Roboto" w:hAnsi="Roboto"/>
          <w:noProof/>
          <w:lang w:val="lv-LV"/>
        </w:rPr>
        <w:t xml:space="preserve"> –</w:t>
      </w:r>
      <w:r w:rsidR="006F0AB5" w:rsidRPr="004739A6">
        <w:rPr>
          <w:rFonts w:ascii="Roboto" w:hAnsi="Roboto"/>
          <w:noProof/>
          <w:lang w:val="lv-LV"/>
        </w:rPr>
        <w:t>Jelgava un Rīga–Aizkraukle) un piec</w:t>
      </w:r>
      <w:r w:rsidR="007F75EC" w:rsidRPr="004739A6">
        <w:rPr>
          <w:rFonts w:ascii="Roboto" w:hAnsi="Roboto"/>
          <w:noProof/>
          <w:lang w:val="lv-LV"/>
        </w:rPr>
        <w:t>ā</w:t>
      </w:r>
      <w:r w:rsidR="006F0AB5" w:rsidRPr="004739A6">
        <w:rPr>
          <w:rFonts w:ascii="Roboto" w:hAnsi="Roboto"/>
          <w:noProof/>
          <w:lang w:val="lv-LV"/>
        </w:rPr>
        <w:t>s dīzeļvilcienu (Rīga</w:t>
      </w:r>
      <w:r w:rsidR="00AE3131" w:rsidRPr="004739A6">
        <w:rPr>
          <w:rFonts w:ascii="Roboto" w:hAnsi="Roboto"/>
          <w:noProof/>
          <w:lang w:val="lv-LV"/>
        </w:rPr>
        <w:t>–</w:t>
      </w:r>
      <w:r w:rsidR="006F0AB5" w:rsidRPr="004739A6">
        <w:rPr>
          <w:rFonts w:ascii="Roboto" w:hAnsi="Roboto"/>
          <w:noProof/>
          <w:lang w:val="lv-LV"/>
        </w:rPr>
        <w:t>Sigulda–Valmiera–Lugaži</w:t>
      </w:r>
      <w:r w:rsidR="00AE3131" w:rsidRPr="004739A6">
        <w:rPr>
          <w:rFonts w:ascii="Roboto" w:hAnsi="Roboto"/>
          <w:noProof/>
          <w:lang w:val="lv-LV"/>
        </w:rPr>
        <w:t>–</w:t>
      </w:r>
      <w:r w:rsidR="006F0AB5" w:rsidRPr="004739A6">
        <w:rPr>
          <w:rFonts w:ascii="Roboto" w:hAnsi="Roboto"/>
          <w:noProof/>
          <w:lang w:val="lv-LV"/>
        </w:rPr>
        <w:t xml:space="preserve">Valga, Rīga–Madona–Gulbene, Rīga–Krustpils–Rēzekne–Zilupe, Rīga–Krustpils–Daugavpils–Indra un Rīga–Dobele–Liepāja) </w:t>
      </w:r>
      <w:r w:rsidR="007F75EC" w:rsidRPr="004739A6">
        <w:rPr>
          <w:rFonts w:ascii="Roboto" w:hAnsi="Roboto"/>
          <w:noProof/>
          <w:lang w:val="lv-LV"/>
        </w:rPr>
        <w:t xml:space="preserve">dzelzceļa līnijās </w:t>
      </w:r>
      <w:r w:rsidR="006F0AB5" w:rsidRPr="004739A6">
        <w:rPr>
          <w:rFonts w:ascii="Roboto" w:hAnsi="Roboto"/>
          <w:noProof/>
          <w:lang w:val="lv-LV"/>
        </w:rPr>
        <w:t>Latvijā.</w:t>
      </w:r>
    </w:p>
    <w:p w14:paraId="38992BAE" w14:textId="77777777" w:rsidR="00BB5FF8" w:rsidRPr="00BB5FF8" w:rsidRDefault="00BB5FF8" w:rsidP="00BB5FF8">
      <w:pPr>
        <w:spacing w:after="0" w:line="240" w:lineRule="auto"/>
        <w:jc w:val="both"/>
        <w:rPr>
          <w:rFonts w:ascii="Roboto" w:hAnsi="Roboto"/>
          <w:noProof/>
          <w:lang w:val="lv-LV"/>
        </w:rPr>
      </w:pPr>
    </w:p>
    <w:p w14:paraId="615B4F96" w14:textId="15CB5116" w:rsidR="00356B07" w:rsidRPr="00BB5FF8" w:rsidRDefault="00940B90" w:rsidP="00BB5FF8">
      <w:pPr>
        <w:spacing w:after="0" w:line="240" w:lineRule="auto"/>
        <w:jc w:val="both"/>
        <w:rPr>
          <w:rFonts w:ascii="Roboto" w:hAnsi="Roboto"/>
          <w:noProof/>
          <w:lang w:val="lv-LV"/>
        </w:rPr>
      </w:pPr>
      <w:r w:rsidRPr="00131D5B">
        <w:rPr>
          <w:rFonts w:ascii="Roboto" w:hAnsi="Roboto"/>
          <w:noProof/>
          <w:lang w:val="lv-LV"/>
        </w:rPr>
        <w:t xml:space="preserve">Pārskats par AS “Pasažieru vilciens” darbību 2021. gadā aplūkojams </w:t>
      </w:r>
      <w:hyperlink r:id="rId6" w:history="1">
        <w:r w:rsidRPr="00131D5B">
          <w:rPr>
            <w:rStyle w:val="Hipersaite"/>
            <w:rFonts w:ascii="Roboto" w:hAnsi="Roboto"/>
            <w:noProof/>
            <w:lang w:val="lv-LV"/>
          </w:rPr>
          <w:t>šeit</w:t>
        </w:r>
      </w:hyperlink>
      <w:r w:rsidR="00E32279" w:rsidRPr="00131D5B">
        <w:rPr>
          <w:rFonts w:ascii="Roboto" w:hAnsi="Roboto"/>
          <w:noProof/>
          <w:lang w:val="lv-LV"/>
        </w:rPr>
        <w:t xml:space="preserve">, Korporatīvās pārvaldības un nefinanšu ziņojums par 2021. gadu – </w:t>
      </w:r>
      <w:hyperlink r:id="rId7" w:history="1">
        <w:r w:rsidR="00E32279" w:rsidRPr="00131D5B">
          <w:rPr>
            <w:rStyle w:val="Hipersaite"/>
            <w:rFonts w:ascii="Roboto" w:hAnsi="Roboto"/>
            <w:noProof/>
            <w:lang w:val="lv-LV"/>
          </w:rPr>
          <w:t>šeit</w:t>
        </w:r>
      </w:hyperlink>
      <w:r w:rsidR="00E32279" w:rsidRPr="00131D5B">
        <w:rPr>
          <w:rFonts w:ascii="Roboto" w:hAnsi="Roboto"/>
          <w:noProof/>
          <w:lang w:val="lv-LV"/>
        </w:rPr>
        <w:t>.</w:t>
      </w:r>
      <w:r w:rsidRPr="00BB5FF8">
        <w:rPr>
          <w:rFonts w:ascii="Roboto" w:hAnsi="Roboto"/>
          <w:noProof/>
          <w:lang w:val="lv-LV"/>
        </w:rPr>
        <w:t xml:space="preserve"> </w:t>
      </w:r>
    </w:p>
    <w:p w14:paraId="592371A0" w14:textId="77777777" w:rsidR="00BB5FF8" w:rsidRPr="00940B90" w:rsidRDefault="00BB5FF8" w:rsidP="00AE3131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bCs/>
          <w:sz w:val="22"/>
          <w:szCs w:val="22"/>
          <w:lang w:val="lv-LV"/>
        </w:rPr>
      </w:pPr>
    </w:p>
    <w:p w14:paraId="7664EAB4" w14:textId="5DAE20D7" w:rsidR="00532B0F" w:rsidRPr="001E375F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1E375F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77777777" w:rsidR="00532B0F" w:rsidRPr="001E375F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1E375F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1E375F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1E375F">
        <w:rPr>
          <w:rFonts w:ascii="Roboto" w:hAnsi="Roboto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</w:t>
      </w:r>
      <w:r w:rsidRPr="001E375F">
        <w:rPr>
          <w:rFonts w:ascii="Roboto" w:hAnsi="Roboto" w:cs="Times New Roman"/>
          <w:sz w:val="20"/>
          <w:szCs w:val="20"/>
        </w:rPr>
        <w:t xml:space="preserve">Latvijas teritorijā. </w:t>
      </w:r>
      <w:r w:rsidRPr="001E375F">
        <w:rPr>
          <w:rFonts w:ascii="Roboto" w:hAnsi="Roboto" w:cs="Times New Roman"/>
          <w:sz w:val="20"/>
          <w:szCs w:val="20"/>
          <w:highlight w:val="white"/>
        </w:rPr>
        <w:t>AS “</w:t>
      </w:r>
      <w:r w:rsidRPr="001E375F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1E375F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1E375F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Pr="001E375F">
        <w:rPr>
          <w:rFonts w:ascii="Roboto" w:hAnsi="Roboto"/>
          <w:sz w:val="20"/>
          <w:szCs w:val="20"/>
        </w:rPr>
        <w:t xml:space="preserve">2021. gadā uzņēmums pārvadāja vairāk nekā 11 miljonus pasažieru, 98,9% reisu izpildot precīzi pēc vilcienu kursēšanas grafika. </w:t>
      </w:r>
    </w:p>
    <w:p w14:paraId="71E21BE1" w14:textId="77777777" w:rsidR="00532B0F" w:rsidRPr="001E375F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2739F4CB" w14:textId="77777777" w:rsidR="00223D95" w:rsidRDefault="00223D95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lang w:val="lv-LV"/>
        </w:rPr>
      </w:pPr>
    </w:p>
    <w:p w14:paraId="0A547BEE" w14:textId="4A151E58" w:rsidR="00532B0F" w:rsidRPr="001E375F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lang w:val="lv-LV"/>
        </w:rPr>
      </w:pPr>
      <w:r w:rsidRPr="001E375F">
        <w:rPr>
          <w:rFonts w:ascii="Roboto" w:hAnsi="Roboto"/>
          <w:b/>
          <w:lang w:val="lv-LV"/>
        </w:rPr>
        <w:lastRenderedPageBreak/>
        <w:t>Papildu informācijai:</w:t>
      </w:r>
    </w:p>
    <w:p w14:paraId="6623103B" w14:textId="77777777" w:rsidR="00532B0F" w:rsidRPr="001E375F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 w:rsidRPr="001E375F">
        <w:rPr>
          <w:rFonts w:ascii="Roboto" w:hAnsi="Roboto" w:cs="Times New Roman"/>
          <w:color w:val="000000" w:themeColor="text1"/>
          <w:lang w:val="lv-LV" w:eastAsia="lv-LV"/>
        </w:rPr>
        <w:t>Sigita Zviedre</w:t>
      </w:r>
    </w:p>
    <w:p w14:paraId="6A329F2B" w14:textId="77777777" w:rsidR="00532B0F" w:rsidRPr="001E375F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 w:rsidRPr="001E375F">
        <w:rPr>
          <w:rFonts w:ascii="Roboto" w:hAnsi="Roboto" w:cs="Times New Roman"/>
          <w:color w:val="000000" w:themeColor="text1"/>
          <w:lang w:val="lv-LV" w:eastAsia="lv-LV"/>
        </w:rPr>
        <w:t>AS „Pasažieru vilciens”</w:t>
      </w:r>
    </w:p>
    <w:p w14:paraId="33111880" w14:textId="77777777" w:rsidR="00532B0F" w:rsidRPr="001E375F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 w:rsidRPr="001E375F">
        <w:rPr>
          <w:rFonts w:ascii="Roboto" w:hAnsi="Roboto" w:cs="Times New Roman"/>
          <w:color w:val="000000" w:themeColor="text1"/>
          <w:lang w:val="lv-LV" w:eastAsia="lv-LV"/>
        </w:rPr>
        <w:t>Korporatīvo attiecību daļas vadītāja</w:t>
      </w:r>
    </w:p>
    <w:p w14:paraId="31E5C536" w14:textId="77777777" w:rsidR="00532B0F" w:rsidRPr="001E375F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 w:rsidRPr="001E375F">
        <w:rPr>
          <w:rFonts w:ascii="Roboto" w:hAnsi="Roboto" w:cs="Times New Roman"/>
          <w:color w:val="000000" w:themeColor="text1"/>
          <w:lang w:val="lv-LV" w:eastAsia="lv-LV"/>
        </w:rPr>
        <w:t>Mob. tālr. 26377286</w:t>
      </w:r>
    </w:p>
    <w:p w14:paraId="5715997C" w14:textId="1FECDC95" w:rsidR="00865C7A" w:rsidRPr="001E375F" w:rsidRDefault="00532B0F" w:rsidP="00D90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lang w:val="lv-LV"/>
        </w:rPr>
      </w:pPr>
      <w:r w:rsidRPr="001E375F">
        <w:rPr>
          <w:rFonts w:ascii="Roboto" w:hAnsi="Roboto" w:cs="Times New Roman"/>
          <w:color w:val="000000" w:themeColor="text1"/>
          <w:lang w:val="lv-LV" w:eastAsia="lv-LV"/>
        </w:rPr>
        <w:t xml:space="preserve">E-pasts: </w:t>
      </w:r>
      <w:hyperlink r:id="rId8" w:history="1">
        <w:r w:rsidRPr="001E375F">
          <w:rPr>
            <w:rStyle w:val="Hipersaite"/>
            <w:rFonts w:ascii="Roboto" w:hAnsi="Roboto" w:cs="Times New Roman"/>
            <w:lang w:val="lv-LV" w:eastAsia="lv-LV"/>
          </w:rPr>
          <w:t>sigita.zviedre@pv.lv</w:t>
        </w:r>
      </w:hyperlink>
      <w:r w:rsidRPr="001E375F">
        <w:rPr>
          <w:rFonts w:ascii="Roboto" w:hAnsi="Roboto" w:cs="Times New Roman"/>
          <w:color w:val="000000" w:themeColor="text1"/>
          <w:lang w:val="lv-LV" w:eastAsia="lv-LV"/>
        </w:rPr>
        <w:t xml:space="preserve"> </w:t>
      </w:r>
    </w:p>
    <w:p w14:paraId="7E7CA7AE" w14:textId="77777777" w:rsidR="0095739B" w:rsidRPr="00F0386D" w:rsidRDefault="0095739B">
      <w:pPr>
        <w:rPr>
          <w:lang w:val="lv-LV"/>
        </w:rPr>
      </w:pPr>
    </w:p>
    <w:sectPr w:rsidR="0095739B" w:rsidRPr="00F038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7A"/>
    <w:rsid w:val="00021D1A"/>
    <w:rsid w:val="00024AB7"/>
    <w:rsid w:val="000B5E97"/>
    <w:rsid w:val="000D2C50"/>
    <w:rsid w:val="000D2E31"/>
    <w:rsid w:val="000D3A1B"/>
    <w:rsid w:val="000D47AB"/>
    <w:rsid w:val="00131D5B"/>
    <w:rsid w:val="00145695"/>
    <w:rsid w:val="0019223D"/>
    <w:rsid w:val="00194272"/>
    <w:rsid w:val="001E0A54"/>
    <w:rsid w:val="001E0C81"/>
    <w:rsid w:val="001E375F"/>
    <w:rsid w:val="001F6F68"/>
    <w:rsid w:val="00223D95"/>
    <w:rsid w:val="00244346"/>
    <w:rsid w:val="00262ADE"/>
    <w:rsid w:val="002B7EC4"/>
    <w:rsid w:val="00342936"/>
    <w:rsid w:val="00356B07"/>
    <w:rsid w:val="0036640D"/>
    <w:rsid w:val="0037178C"/>
    <w:rsid w:val="003E0350"/>
    <w:rsid w:val="003F3330"/>
    <w:rsid w:val="003F5A53"/>
    <w:rsid w:val="0041566C"/>
    <w:rsid w:val="00416ABA"/>
    <w:rsid w:val="004739A6"/>
    <w:rsid w:val="00501219"/>
    <w:rsid w:val="00510E61"/>
    <w:rsid w:val="0051165A"/>
    <w:rsid w:val="00522105"/>
    <w:rsid w:val="00532B0F"/>
    <w:rsid w:val="00597115"/>
    <w:rsid w:val="005A02B8"/>
    <w:rsid w:val="005B3CD2"/>
    <w:rsid w:val="005C0705"/>
    <w:rsid w:val="005D10A0"/>
    <w:rsid w:val="00621EEF"/>
    <w:rsid w:val="006A564D"/>
    <w:rsid w:val="006C1F76"/>
    <w:rsid w:val="006D4F76"/>
    <w:rsid w:val="006E26C4"/>
    <w:rsid w:val="006F0AB5"/>
    <w:rsid w:val="006F4008"/>
    <w:rsid w:val="00725069"/>
    <w:rsid w:val="00750CBC"/>
    <w:rsid w:val="00766151"/>
    <w:rsid w:val="00785CB3"/>
    <w:rsid w:val="00786FB9"/>
    <w:rsid w:val="00791FA7"/>
    <w:rsid w:val="007F504E"/>
    <w:rsid w:val="007F75EC"/>
    <w:rsid w:val="00865C7A"/>
    <w:rsid w:val="0087435F"/>
    <w:rsid w:val="008769AE"/>
    <w:rsid w:val="008F318D"/>
    <w:rsid w:val="00907463"/>
    <w:rsid w:val="00924DA6"/>
    <w:rsid w:val="00940B90"/>
    <w:rsid w:val="0095739B"/>
    <w:rsid w:val="009D019D"/>
    <w:rsid w:val="00A2347E"/>
    <w:rsid w:val="00A41198"/>
    <w:rsid w:val="00A94830"/>
    <w:rsid w:val="00AA6A08"/>
    <w:rsid w:val="00AD2675"/>
    <w:rsid w:val="00AE3131"/>
    <w:rsid w:val="00B368A0"/>
    <w:rsid w:val="00B42E19"/>
    <w:rsid w:val="00B55810"/>
    <w:rsid w:val="00B61110"/>
    <w:rsid w:val="00B84C37"/>
    <w:rsid w:val="00B904B2"/>
    <w:rsid w:val="00BA5F9C"/>
    <w:rsid w:val="00BB5FF8"/>
    <w:rsid w:val="00C14192"/>
    <w:rsid w:val="00C231A1"/>
    <w:rsid w:val="00C626BF"/>
    <w:rsid w:val="00C75D9A"/>
    <w:rsid w:val="00C96FF2"/>
    <w:rsid w:val="00D37A5C"/>
    <w:rsid w:val="00D90092"/>
    <w:rsid w:val="00D91838"/>
    <w:rsid w:val="00D971A8"/>
    <w:rsid w:val="00DF7642"/>
    <w:rsid w:val="00E17DFF"/>
    <w:rsid w:val="00E32279"/>
    <w:rsid w:val="00E33F5E"/>
    <w:rsid w:val="00E35D1C"/>
    <w:rsid w:val="00E91653"/>
    <w:rsid w:val="00EA46A0"/>
    <w:rsid w:val="00EC53FA"/>
    <w:rsid w:val="00ED0FEB"/>
    <w:rsid w:val="00F0386D"/>
    <w:rsid w:val="00F43D4A"/>
    <w:rsid w:val="00F561B6"/>
    <w:rsid w:val="00F711DB"/>
    <w:rsid w:val="00FE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65C7A"/>
    <w:pPr>
      <w:spacing w:after="200" w:line="276" w:lineRule="auto"/>
    </w:pPr>
  </w:style>
  <w:style w:type="paragraph" w:styleId="Virsraksts1">
    <w:name w:val="heading 1"/>
    <w:basedOn w:val="Parasts"/>
    <w:link w:val="Virsraksts1Rakstz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865C7A"/>
    <w:rPr>
      <w:color w:val="0000FF"/>
      <w:u w:val="single"/>
    </w:rPr>
  </w:style>
  <w:style w:type="paragraph" w:styleId="HTMLiepriekformattais">
    <w:name w:val="HTML Preformatted"/>
    <w:basedOn w:val="Parasts"/>
    <w:link w:val="HTMLiepriekformattaisRakstz"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Paraststmeklis">
    <w:name w:val="Normal (Web)"/>
    <w:basedOn w:val="Parasts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B368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ita.zviedre@pv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v.lv/images/userfiles/KNZ_2021_final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v.lv/images/userfiles/PV%202021%20gada%20parskats%20web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2FFA-1445-49F3-B197-1CB86119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Aija Babre</cp:lastModifiedBy>
  <cp:revision>18</cp:revision>
  <cp:lastPrinted>2019-04-16T11:38:00Z</cp:lastPrinted>
  <dcterms:created xsi:type="dcterms:W3CDTF">2022-05-31T07:34:00Z</dcterms:created>
  <dcterms:modified xsi:type="dcterms:W3CDTF">2022-05-31T13:57:00Z</dcterms:modified>
</cp:coreProperties>
</file>