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22467" w14:textId="77777777" w:rsidR="000A2E49" w:rsidRPr="00DC2C35" w:rsidRDefault="000A2E49" w:rsidP="000A2E49">
      <w:pPr>
        <w:pStyle w:val="HTMLPreformatted"/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DC2C35">
        <w:rPr>
          <w:noProof/>
        </w:rPr>
        <w:drawing>
          <wp:anchor distT="0" distB="0" distL="114300" distR="114300" simplePos="0" relativeHeight="251659264" behindDoc="0" locked="0" layoutInCell="1" allowOverlap="1" wp14:anchorId="27C5B449" wp14:editId="66A213D5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FB3253" w14:textId="77777777" w:rsidR="000A2E49" w:rsidRPr="00DC2C35" w:rsidRDefault="000A2E49" w:rsidP="000A2E49">
      <w:pPr>
        <w:pStyle w:val="HTMLPreformatted"/>
        <w:spacing w:before="120"/>
        <w:jc w:val="both"/>
        <w:rPr>
          <w:rFonts w:ascii="Times New Roman" w:hAnsi="Times New Roman"/>
          <w:b/>
          <w:sz w:val="28"/>
          <w:szCs w:val="28"/>
        </w:rPr>
      </w:pPr>
    </w:p>
    <w:p w14:paraId="2EC668C1" w14:textId="77777777" w:rsidR="000A2E49" w:rsidRPr="00DC2C35" w:rsidRDefault="000A2E49" w:rsidP="000A2E49">
      <w:pPr>
        <w:pStyle w:val="NormalWeb"/>
        <w:spacing w:before="120" w:beforeAutospacing="0" w:after="0" w:afterAutospacing="0"/>
        <w:jc w:val="both"/>
        <w:rPr>
          <w:color w:val="000000"/>
          <w:sz w:val="28"/>
          <w:szCs w:val="28"/>
          <w:lang w:val="lv-LV"/>
        </w:rPr>
      </w:pPr>
    </w:p>
    <w:p w14:paraId="0CAD7C59" w14:textId="77777777" w:rsidR="000A2E49" w:rsidRDefault="000A2E49" w:rsidP="000A2E49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</w:p>
    <w:p w14:paraId="768819B3" w14:textId="77777777" w:rsidR="000A2E49" w:rsidRDefault="000A2E49" w:rsidP="000A2E49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</w:p>
    <w:p w14:paraId="5E4EF125" w14:textId="1A7C3B0E" w:rsidR="000A2E49" w:rsidRPr="00DA4807" w:rsidRDefault="000A2E49" w:rsidP="000A2E49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  <w:bookmarkStart w:id="0" w:name="_Hlk530054533"/>
      <w:r w:rsidRPr="00DA4807">
        <w:rPr>
          <w:rFonts w:ascii="Times New Roman" w:hAnsi="Times New Roman"/>
          <w:lang w:val="lv-LV"/>
        </w:rPr>
        <w:t xml:space="preserve">2018. gada </w:t>
      </w:r>
      <w:r w:rsidRPr="00DA4807">
        <w:rPr>
          <w:rFonts w:ascii="Times New Roman" w:hAnsi="Times New Roman"/>
          <w:lang w:val="lv-LV"/>
        </w:rPr>
        <w:t>15</w:t>
      </w:r>
      <w:r w:rsidRPr="00DA4807">
        <w:rPr>
          <w:rFonts w:ascii="Times New Roman" w:hAnsi="Times New Roman"/>
          <w:lang w:val="lv-LV"/>
        </w:rPr>
        <w:t>. novembrī</w:t>
      </w:r>
    </w:p>
    <w:p w14:paraId="158601DE" w14:textId="77777777" w:rsidR="000A2E49" w:rsidRPr="00DA4807" w:rsidRDefault="000A2E49" w:rsidP="000A2E49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DA4807">
        <w:rPr>
          <w:sz w:val="22"/>
          <w:szCs w:val="22"/>
          <w:lang w:val="lv-LV"/>
        </w:rPr>
        <w:t>Informācija plašsaziņas līdzekļiem</w:t>
      </w:r>
    </w:p>
    <w:p w14:paraId="0939B4DB" w14:textId="77777777" w:rsidR="009E484D" w:rsidRPr="00DA4807" w:rsidRDefault="009E484D" w:rsidP="009E484D">
      <w:pPr>
        <w:pStyle w:val="NormalWeb"/>
        <w:spacing w:before="120" w:beforeAutospacing="0" w:after="0" w:afterAutospacing="0"/>
        <w:jc w:val="both"/>
        <w:rPr>
          <w:b/>
          <w:bCs/>
          <w:sz w:val="22"/>
          <w:szCs w:val="22"/>
          <w:lang w:val="lv-LV"/>
        </w:rPr>
      </w:pPr>
    </w:p>
    <w:p w14:paraId="3632A5ED" w14:textId="05DBEF7B" w:rsidR="009E484D" w:rsidRPr="00DA4807" w:rsidRDefault="009E484D" w:rsidP="009E484D">
      <w:pPr>
        <w:pStyle w:val="NormalWeb"/>
        <w:spacing w:before="120" w:beforeAutospacing="0" w:after="0" w:afterAutospacing="0"/>
        <w:jc w:val="both"/>
        <w:rPr>
          <w:b/>
          <w:bCs/>
          <w:sz w:val="28"/>
          <w:szCs w:val="28"/>
          <w:lang w:val="lv-LV"/>
        </w:rPr>
      </w:pPr>
      <w:r w:rsidRPr="00DA4807">
        <w:rPr>
          <w:b/>
          <w:bCs/>
          <w:sz w:val="28"/>
          <w:szCs w:val="28"/>
          <w:lang w:val="lv-LV"/>
        </w:rPr>
        <w:t>AS “Pasažieru vilciens” aicina uz svētku pasākumiem doties ar vilcienu</w:t>
      </w:r>
    </w:p>
    <w:p w14:paraId="617F04D1" w14:textId="77777777" w:rsidR="009E484D" w:rsidRPr="00DA4807" w:rsidRDefault="009E484D" w:rsidP="009E484D">
      <w:pPr>
        <w:pStyle w:val="NormalWeb"/>
        <w:spacing w:before="120" w:beforeAutospacing="0" w:after="0" w:afterAutospacing="0"/>
        <w:jc w:val="both"/>
        <w:rPr>
          <w:b/>
          <w:bCs/>
          <w:sz w:val="22"/>
          <w:szCs w:val="22"/>
          <w:lang w:val="lv-LV"/>
        </w:rPr>
      </w:pPr>
    </w:p>
    <w:p w14:paraId="09CD3EFD" w14:textId="7644C0E0" w:rsidR="000B2645" w:rsidRPr="00DA4807" w:rsidRDefault="0033534D" w:rsidP="000A2E49">
      <w:pPr>
        <w:spacing w:line="288" w:lineRule="auto"/>
        <w:jc w:val="both"/>
        <w:rPr>
          <w:rFonts w:ascii="Times New Roman" w:eastAsia="Times New Roman" w:hAnsi="Times New Roman"/>
          <w:b/>
          <w:lang w:val="lv-LV"/>
        </w:rPr>
      </w:pPr>
      <w:r w:rsidRPr="00DA4807">
        <w:rPr>
          <w:rFonts w:ascii="Times New Roman" w:eastAsia="Times New Roman" w:hAnsi="Times New Roman"/>
          <w:b/>
          <w:lang w:val="lv-LV"/>
        </w:rPr>
        <w:t>18. novembrī</w:t>
      </w:r>
      <w:r w:rsidRPr="00DA4807">
        <w:rPr>
          <w:rFonts w:ascii="Times New Roman" w:eastAsia="Times New Roman" w:hAnsi="Times New Roman"/>
          <w:b/>
          <w:lang w:val="lv-LV"/>
        </w:rPr>
        <w:t xml:space="preserve"> norisināsies </w:t>
      </w:r>
      <w:bookmarkStart w:id="1" w:name="_GoBack"/>
      <w:bookmarkEnd w:id="1"/>
      <w:r w:rsidRPr="00DA4807">
        <w:rPr>
          <w:rFonts w:ascii="Times New Roman" w:eastAsia="Times New Roman" w:hAnsi="Times New Roman"/>
          <w:b/>
          <w:lang w:val="lv-LV"/>
        </w:rPr>
        <w:t>daudz un dažādi svētku pasākumi par godu Latvijas Valsts</w:t>
      </w:r>
      <w:r w:rsidRPr="00DA4807">
        <w:rPr>
          <w:rFonts w:ascii="Times New Roman" w:eastAsia="Times New Roman" w:hAnsi="Times New Roman"/>
          <w:b/>
          <w:lang w:val="lv-LV"/>
        </w:rPr>
        <w:t xml:space="preserve"> Neatkarības proklamēšanas </w:t>
      </w:r>
      <w:r w:rsidRPr="00DA4807">
        <w:rPr>
          <w:rFonts w:ascii="Times New Roman" w:eastAsia="Times New Roman" w:hAnsi="Times New Roman"/>
          <w:b/>
          <w:lang w:val="lv-LV"/>
        </w:rPr>
        <w:t>100.</w:t>
      </w:r>
      <w:r w:rsidRPr="00DA4807">
        <w:rPr>
          <w:rFonts w:ascii="Times New Roman" w:eastAsia="Times New Roman" w:hAnsi="Times New Roman"/>
          <w:b/>
          <w:lang w:val="lv-LV"/>
        </w:rPr>
        <w:t xml:space="preserve"> gadadien</w:t>
      </w:r>
      <w:r w:rsidRPr="00DA4807">
        <w:rPr>
          <w:rFonts w:ascii="Times New Roman" w:eastAsia="Times New Roman" w:hAnsi="Times New Roman"/>
          <w:b/>
          <w:lang w:val="lv-LV"/>
        </w:rPr>
        <w:t>ai</w:t>
      </w:r>
      <w:r w:rsidR="00DA4807" w:rsidRPr="00DA4807">
        <w:rPr>
          <w:rFonts w:ascii="Times New Roman" w:eastAsia="Times New Roman" w:hAnsi="Times New Roman"/>
          <w:b/>
          <w:lang w:val="lv-LV"/>
        </w:rPr>
        <w:t xml:space="preserve">. Svētku simboliskā kulminācija, </w:t>
      </w:r>
      <w:r w:rsidR="00DA4807">
        <w:rPr>
          <w:rFonts w:ascii="Times New Roman" w:eastAsia="Times New Roman" w:hAnsi="Times New Roman"/>
          <w:b/>
          <w:lang w:val="lv-LV"/>
        </w:rPr>
        <w:t>ierasti</w:t>
      </w:r>
      <w:r w:rsidR="00DA4807" w:rsidRPr="00DA4807">
        <w:rPr>
          <w:rFonts w:ascii="Times New Roman" w:eastAsia="Times New Roman" w:hAnsi="Times New Roman"/>
          <w:b/>
          <w:lang w:val="lv-LV"/>
        </w:rPr>
        <w:t xml:space="preserve"> arī visapmeklētākais svētku pasākums, būs gaismas uzvedums “Saules mūžs”.  </w:t>
      </w:r>
      <w:r w:rsidR="009E484D" w:rsidRPr="00DA4807">
        <w:rPr>
          <w:rFonts w:ascii="Times New Roman" w:eastAsia="Times New Roman" w:hAnsi="Times New Roman"/>
          <w:b/>
          <w:lang w:val="lv-LV"/>
        </w:rPr>
        <w:t>Aicinām iedzīvotājus izmantot vilcienu, lai nokļūtu uz sev tīkamajiem svētku pasākumiem, kā arī</w:t>
      </w:r>
      <w:r w:rsidR="0086336A">
        <w:rPr>
          <w:rFonts w:ascii="Times New Roman" w:eastAsia="Times New Roman" w:hAnsi="Times New Roman"/>
          <w:b/>
          <w:lang w:val="lv-LV"/>
        </w:rPr>
        <w:t xml:space="preserve"> </w:t>
      </w:r>
      <w:r w:rsidR="009E484D" w:rsidRPr="00DA4807">
        <w:rPr>
          <w:rFonts w:ascii="Times New Roman" w:eastAsia="Times New Roman" w:hAnsi="Times New Roman"/>
          <w:b/>
          <w:lang w:val="lv-LV"/>
        </w:rPr>
        <w:t xml:space="preserve">lai droši un bez raizēm atgrieztos mājās pēc </w:t>
      </w:r>
      <w:r w:rsidR="000B2645" w:rsidRPr="00DA4807">
        <w:rPr>
          <w:rFonts w:ascii="Times New Roman" w:eastAsia="Times New Roman" w:hAnsi="Times New Roman"/>
          <w:b/>
          <w:lang w:val="lv-LV"/>
        </w:rPr>
        <w:t xml:space="preserve">vakara </w:t>
      </w:r>
      <w:r w:rsidR="000B2645" w:rsidRPr="00DA4807">
        <w:rPr>
          <w:rFonts w:ascii="Times New Roman" w:eastAsia="Times New Roman" w:hAnsi="Times New Roman"/>
          <w:b/>
          <w:lang w:val="lv-LV"/>
        </w:rPr>
        <w:t>koncertiem</w:t>
      </w:r>
      <w:r w:rsidR="000B2645" w:rsidRPr="00DA4807">
        <w:rPr>
          <w:rFonts w:ascii="Times New Roman" w:eastAsia="Times New Roman" w:hAnsi="Times New Roman"/>
          <w:b/>
          <w:lang w:val="lv-LV"/>
        </w:rPr>
        <w:t xml:space="preserve"> un </w:t>
      </w:r>
      <w:r w:rsidR="009E484D" w:rsidRPr="00DA4807">
        <w:rPr>
          <w:rFonts w:ascii="Times New Roman" w:eastAsia="Times New Roman" w:hAnsi="Times New Roman"/>
          <w:b/>
          <w:lang w:val="lv-LV"/>
        </w:rPr>
        <w:t>svētku salūta.</w:t>
      </w:r>
    </w:p>
    <w:p w14:paraId="57B54CB7" w14:textId="3717AB45" w:rsidR="002F4CC2" w:rsidRPr="00DA4807" w:rsidRDefault="000B2645" w:rsidP="000A2E49">
      <w:pPr>
        <w:spacing w:line="288" w:lineRule="auto"/>
        <w:jc w:val="both"/>
        <w:rPr>
          <w:rFonts w:ascii="Times New Roman" w:hAnsi="Times New Roman"/>
          <w:bCs/>
          <w:lang w:val="lv-LV"/>
        </w:rPr>
      </w:pPr>
      <w:r w:rsidRPr="00DA4807">
        <w:rPr>
          <w:rFonts w:ascii="Times New Roman" w:hAnsi="Times New Roman"/>
          <w:bCs/>
          <w:lang w:val="lv-LV"/>
        </w:rPr>
        <w:t>G</w:t>
      </w:r>
      <w:r w:rsidRPr="00DA4807">
        <w:rPr>
          <w:rFonts w:ascii="Times New Roman" w:hAnsi="Times New Roman"/>
          <w:bCs/>
          <w:lang w:val="lv-LV"/>
        </w:rPr>
        <w:t>alvaspilsētas un svētku salūta apmeklētāju ērtībām ir mainī</w:t>
      </w:r>
      <w:r w:rsidRPr="00DA4807">
        <w:rPr>
          <w:rFonts w:ascii="Times New Roman" w:hAnsi="Times New Roman"/>
          <w:bCs/>
          <w:lang w:val="lv-LV"/>
        </w:rPr>
        <w:t>ts</w:t>
      </w:r>
      <w:r w:rsidRPr="00DA4807">
        <w:rPr>
          <w:rFonts w:ascii="Times New Roman" w:hAnsi="Times New Roman"/>
          <w:bCs/>
          <w:lang w:val="lv-LV"/>
        </w:rPr>
        <w:t xml:space="preserve"> vilciena Nr.852 Rīga–Sigulda atiešanas laik</w:t>
      </w:r>
      <w:r w:rsidRPr="00DA4807">
        <w:rPr>
          <w:rFonts w:ascii="Times New Roman" w:hAnsi="Times New Roman"/>
          <w:bCs/>
          <w:lang w:val="lv-LV"/>
        </w:rPr>
        <w:t>s</w:t>
      </w:r>
      <w:r w:rsidRPr="00DA4807">
        <w:rPr>
          <w:rFonts w:ascii="Times New Roman" w:hAnsi="Times New Roman"/>
          <w:bCs/>
          <w:lang w:val="lv-LV"/>
        </w:rPr>
        <w:t xml:space="preserve"> no Rīgas stacijas. Vilciens no Rīgas aties plkst.22.15 un Siguldā pienāks plkst.23.29</w:t>
      </w:r>
      <w:r w:rsidRPr="00DA4807">
        <w:rPr>
          <w:rFonts w:ascii="Times New Roman" w:hAnsi="Times New Roman"/>
          <w:bCs/>
          <w:lang w:val="lv-LV"/>
        </w:rPr>
        <w:t xml:space="preserve">. Savukārt </w:t>
      </w:r>
      <w:r w:rsidR="002F4CC2" w:rsidRPr="00DA4807">
        <w:rPr>
          <w:rFonts w:ascii="Times New Roman" w:hAnsi="Times New Roman"/>
          <w:bCs/>
          <w:lang w:val="lv-LV"/>
        </w:rPr>
        <w:t xml:space="preserve">citos virzienos vilcieni no Rīgas stacijas aties pēc </w:t>
      </w:r>
      <w:r w:rsidR="00DA4807">
        <w:rPr>
          <w:rFonts w:ascii="Times New Roman" w:hAnsi="Times New Roman"/>
          <w:bCs/>
          <w:lang w:val="lv-LV"/>
        </w:rPr>
        <w:t xml:space="preserve">ierastā </w:t>
      </w:r>
      <w:r w:rsidR="002F4CC2" w:rsidRPr="00DA4807">
        <w:rPr>
          <w:rFonts w:ascii="Times New Roman" w:hAnsi="Times New Roman"/>
          <w:bCs/>
          <w:lang w:val="lv-LV"/>
        </w:rPr>
        <w:t xml:space="preserve">grafika – Skultes virzienā plkst. 22:38, Aizkraukles virzienā plkst. 22:33, Jelgavas virzienā plkst. 22:29 un 23:25, bet Tukuma virzienā plkst. 22:40 un 23:36. </w:t>
      </w:r>
    </w:p>
    <w:p w14:paraId="3C222606" w14:textId="27C17472" w:rsidR="0033534D" w:rsidRPr="00DA4807" w:rsidRDefault="002F4CC2" w:rsidP="000A2E49">
      <w:pPr>
        <w:spacing w:line="288" w:lineRule="auto"/>
        <w:jc w:val="both"/>
        <w:rPr>
          <w:rFonts w:ascii="Times New Roman" w:eastAsia="Times New Roman" w:hAnsi="Times New Roman"/>
          <w:lang w:val="lv-LV"/>
        </w:rPr>
      </w:pPr>
      <w:r w:rsidRPr="00DA4807">
        <w:rPr>
          <w:rFonts w:ascii="Times New Roman" w:hAnsi="Times New Roman"/>
          <w:bCs/>
          <w:lang w:val="lv-LV"/>
        </w:rPr>
        <w:t xml:space="preserve">Lai </w:t>
      </w:r>
      <w:r w:rsidR="00DA4807">
        <w:rPr>
          <w:rFonts w:ascii="Times New Roman" w:hAnsi="Times New Roman"/>
          <w:bCs/>
          <w:lang w:val="lv-LV"/>
        </w:rPr>
        <w:t>pasažieriem</w:t>
      </w:r>
      <w:r w:rsidRPr="00DA4807">
        <w:rPr>
          <w:rFonts w:ascii="Times New Roman" w:hAnsi="Times New Roman"/>
          <w:bCs/>
          <w:lang w:val="lv-LV"/>
        </w:rPr>
        <w:t xml:space="preserve"> būtu pēc iespējas ērts brauciens vilcienā, 18. novembra vakarā norīkotajiem </w:t>
      </w:r>
      <w:r w:rsidRPr="00DA4807">
        <w:rPr>
          <w:rFonts w:ascii="Times New Roman" w:hAnsi="Times New Roman"/>
          <w:bCs/>
          <w:lang w:val="lv-LV"/>
        </w:rPr>
        <w:t xml:space="preserve">vilcieniem </w:t>
      </w:r>
      <w:r w:rsidRPr="00DA4807">
        <w:rPr>
          <w:rFonts w:ascii="Times New Roman" w:hAnsi="Times New Roman"/>
          <w:bCs/>
          <w:lang w:val="lv-LV"/>
        </w:rPr>
        <w:t xml:space="preserve">tiks nodrošināti papildu vagoni. </w:t>
      </w:r>
    </w:p>
    <w:p w14:paraId="0552A3DA" w14:textId="36DDF33A" w:rsidR="000A2E49" w:rsidRPr="00DA4807" w:rsidRDefault="002F4CC2" w:rsidP="00DA4807">
      <w:pPr>
        <w:spacing w:line="288" w:lineRule="auto"/>
        <w:jc w:val="both"/>
        <w:rPr>
          <w:rFonts w:ascii="Times New Roman" w:eastAsia="Times New Roman" w:hAnsi="Times New Roman"/>
          <w:bCs/>
          <w:lang w:val="lv-LV"/>
        </w:rPr>
      </w:pPr>
      <w:r w:rsidRPr="00DA4807">
        <w:rPr>
          <w:rFonts w:ascii="Times New Roman" w:eastAsia="Times New Roman" w:hAnsi="Times New Roman"/>
          <w:bCs/>
          <w:lang w:val="lv-LV"/>
        </w:rPr>
        <w:t>Atgādinā</w:t>
      </w:r>
      <w:r w:rsidR="00DA4807">
        <w:rPr>
          <w:rFonts w:ascii="Times New Roman" w:eastAsia="Times New Roman" w:hAnsi="Times New Roman"/>
          <w:bCs/>
          <w:lang w:val="lv-LV"/>
        </w:rPr>
        <w:t>m</w:t>
      </w:r>
      <w:r w:rsidRPr="00DA4807">
        <w:rPr>
          <w:rFonts w:ascii="Times New Roman" w:eastAsia="Times New Roman" w:hAnsi="Times New Roman"/>
          <w:bCs/>
          <w:lang w:val="lv-LV"/>
        </w:rPr>
        <w:t xml:space="preserve">, ka </w:t>
      </w:r>
      <w:r w:rsidR="000A2E49" w:rsidRPr="00DA4807">
        <w:rPr>
          <w:rFonts w:ascii="Times New Roman" w:eastAsia="Times New Roman" w:hAnsi="Times New Roman"/>
          <w:lang w:val="lv-LV"/>
        </w:rPr>
        <w:t>18. novembrī daudzbērnu ģimenes locekļiem visos vilcienu maršrutos būs iespēja braukt bez maksas.</w:t>
      </w:r>
      <w:r w:rsidRPr="00DA4807">
        <w:rPr>
          <w:rFonts w:ascii="Times New Roman" w:eastAsia="Times New Roman" w:hAnsi="Times New Roman"/>
          <w:bCs/>
          <w:lang w:val="lv-LV"/>
        </w:rPr>
        <w:t xml:space="preserve"> </w:t>
      </w:r>
      <w:r w:rsidR="000A2E49" w:rsidRPr="00DA4807">
        <w:rPr>
          <w:rFonts w:ascii="Times New Roman" w:eastAsia="Times New Roman" w:hAnsi="Times New Roman"/>
          <w:bCs/>
          <w:lang w:val="lv-LV"/>
        </w:rPr>
        <w:t xml:space="preserve">Bezmaksas braukšanas biļeti daudzbērnu ģimenes locekļi varēs saņemt visās AS “Pasažieru vilciens” biļešu tirdzniecības kasēs vai vilcienā pie konduktora kontroliera, uzrādot 3+ Ģimenes karti un personu apliecinošu dokumentu vai skolēna/studenta apliecību. Derīgiem dokumentiem jābūt līdzi ne tikai biļetes iegādes brīdī, bet arī visa brauciena laikā. </w:t>
      </w:r>
    </w:p>
    <w:p w14:paraId="4E649944" w14:textId="77777777" w:rsidR="000A2E49" w:rsidRPr="00DC2C35" w:rsidRDefault="000A2E49" w:rsidP="000A2E49">
      <w:pPr>
        <w:pStyle w:val="Normal1"/>
        <w:spacing w:before="120" w:line="240" w:lineRule="auto"/>
        <w:jc w:val="both"/>
        <w:rPr>
          <w:rFonts w:ascii="Times New Roman" w:hAnsi="Times New Roman" w:cs="Times New Roman"/>
        </w:rPr>
      </w:pPr>
      <w:r w:rsidRPr="00DC2C35">
        <w:rPr>
          <w:rFonts w:ascii="Times New Roman" w:hAnsi="Times New Roman" w:cs="Times New Roman"/>
          <w:i/>
          <w:u w:val="single"/>
        </w:rPr>
        <w:t>Par PV</w:t>
      </w:r>
    </w:p>
    <w:p w14:paraId="0458B2F4" w14:textId="77777777" w:rsidR="000A2E49" w:rsidRPr="00DC2C35" w:rsidRDefault="000A2E49" w:rsidP="000A2E49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C2C35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DC2C35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DC2C35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DC2C35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DC2C35">
        <w:rPr>
          <w:rFonts w:ascii="Times New Roman" w:hAnsi="Times New Roman" w:cs="Times New Roman"/>
          <w:sz w:val="20"/>
          <w:szCs w:val="20"/>
          <w:highlight w:val="white"/>
        </w:rPr>
        <w:t>ir patstāvīgs valsts īpašumā esošs uzņēmums.</w:t>
      </w:r>
    </w:p>
    <w:p w14:paraId="59D5E7AC" w14:textId="77777777" w:rsidR="000A2E49" w:rsidRPr="00DC2C35" w:rsidRDefault="000A2E49" w:rsidP="000A2E49">
      <w:pPr>
        <w:spacing w:before="120" w:after="0" w:line="240" w:lineRule="auto"/>
        <w:jc w:val="both"/>
        <w:rPr>
          <w:rFonts w:ascii="Times New Roman" w:hAnsi="Times New Roman"/>
          <w:b/>
          <w:sz w:val="20"/>
          <w:szCs w:val="20"/>
          <w:lang w:val="lv-LV"/>
        </w:rPr>
      </w:pPr>
      <w:r w:rsidRPr="00DC2C35">
        <w:rPr>
          <w:rFonts w:ascii="Times New Roman" w:hAnsi="Times New Roman"/>
          <w:b/>
          <w:sz w:val="20"/>
          <w:szCs w:val="20"/>
          <w:lang w:val="lv-LV"/>
        </w:rPr>
        <w:t>Papildu informācijai:</w:t>
      </w:r>
    </w:p>
    <w:p w14:paraId="7E2591B0" w14:textId="77777777" w:rsidR="000A2E49" w:rsidRPr="00DC2C35" w:rsidRDefault="000A2E49" w:rsidP="000A2E49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DC2C35">
        <w:rPr>
          <w:rFonts w:ascii="Times New Roman" w:hAnsi="Times New Roman"/>
          <w:sz w:val="20"/>
          <w:szCs w:val="20"/>
          <w:lang w:val="lv-LV" w:eastAsia="lv-LV"/>
        </w:rPr>
        <w:t>Agnese Līcīte</w:t>
      </w:r>
    </w:p>
    <w:p w14:paraId="025315D6" w14:textId="77777777" w:rsidR="000A2E49" w:rsidRPr="00DC2C35" w:rsidRDefault="000A2E49" w:rsidP="000A2E4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DC2C35">
        <w:rPr>
          <w:rFonts w:ascii="Times New Roman" w:hAnsi="Times New Roman"/>
          <w:sz w:val="20"/>
          <w:szCs w:val="20"/>
          <w:lang w:val="lv-LV" w:eastAsia="lv-LV"/>
        </w:rPr>
        <w:t>AS „Pasažieru vilciens”</w:t>
      </w:r>
    </w:p>
    <w:p w14:paraId="487960D3" w14:textId="77777777" w:rsidR="000A2E49" w:rsidRPr="00DC2C35" w:rsidRDefault="000A2E49" w:rsidP="000A2E4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r w:rsidRPr="00DC2C35">
        <w:rPr>
          <w:rFonts w:ascii="Times New Roman" w:hAnsi="Times New Roman"/>
          <w:sz w:val="20"/>
          <w:szCs w:val="20"/>
          <w:lang w:val="lv-LV" w:eastAsia="lv-LV"/>
        </w:rPr>
        <w:t>Sabiedrisko attiecību daļas galvenā</w:t>
      </w:r>
      <w:r>
        <w:rPr>
          <w:rFonts w:ascii="Times New Roman" w:hAnsi="Times New Roman"/>
          <w:sz w:val="20"/>
          <w:szCs w:val="20"/>
          <w:lang w:val="lv-LV" w:eastAsia="lv-LV"/>
        </w:rPr>
        <w:t xml:space="preserve"> </w:t>
      </w:r>
      <w:r w:rsidRPr="00DC2C35">
        <w:rPr>
          <w:rFonts w:ascii="Times New Roman" w:hAnsi="Times New Roman"/>
          <w:sz w:val="20"/>
          <w:szCs w:val="20"/>
          <w:lang w:val="lv-LV" w:eastAsia="lv-LV"/>
        </w:rPr>
        <w:t>sabiedrisko attiecību speciāliste</w:t>
      </w:r>
    </w:p>
    <w:p w14:paraId="73844D54" w14:textId="77777777" w:rsidR="000A2E49" w:rsidRDefault="000A2E49" w:rsidP="000A2E49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lv-LV" w:eastAsia="lv-LV"/>
        </w:rPr>
      </w:pPr>
      <w:proofErr w:type="spellStart"/>
      <w:r w:rsidRPr="00DC2C35">
        <w:rPr>
          <w:rFonts w:ascii="Times New Roman" w:hAnsi="Times New Roman"/>
          <w:sz w:val="20"/>
          <w:szCs w:val="20"/>
          <w:lang w:val="lv-LV" w:eastAsia="lv-LV"/>
        </w:rPr>
        <w:t>Tālr</w:t>
      </w:r>
      <w:proofErr w:type="spellEnd"/>
      <w:r w:rsidRPr="00DC2C35">
        <w:rPr>
          <w:rFonts w:ascii="Times New Roman" w:hAnsi="Times New Roman"/>
          <w:sz w:val="20"/>
          <w:szCs w:val="20"/>
          <w:lang w:val="lv-LV" w:eastAsia="lv-LV"/>
        </w:rPr>
        <w:t>: 29467009</w:t>
      </w:r>
      <w:r>
        <w:rPr>
          <w:rFonts w:ascii="Times New Roman" w:hAnsi="Times New Roman"/>
          <w:sz w:val="20"/>
          <w:szCs w:val="20"/>
          <w:lang w:val="lv-LV" w:eastAsia="lv-LV"/>
        </w:rPr>
        <w:t xml:space="preserve">; </w:t>
      </w:r>
      <w:r w:rsidRPr="00DC2C35">
        <w:rPr>
          <w:rFonts w:ascii="Times New Roman" w:hAnsi="Times New Roman"/>
          <w:sz w:val="20"/>
          <w:szCs w:val="20"/>
          <w:lang w:val="lv-LV" w:eastAsia="lv-LV"/>
        </w:rPr>
        <w:t xml:space="preserve">E-pasts: </w:t>
      </w:r>
      <w:hyperlink r:id="rId5" w:history="1">
        <w:r w:rsidRPr="00DC2C35">
          <w:rPr>
            <w:rStyle w:val="Hyperlink"/>
            <w:rFonts w:ascii="Times New Roman" w:hAnsi="Times New Roman"/>
            <w:sz w:val="20"/>
            <w:szCs w:val="20"/>
            <w:lang w:val="lv-LV" w:eastAsia="lv-LV"/>
          </w:rPr>
          <w:t>agnese.licite@pv.lv</w:t>
        </w:r>
      </w:hyperlink>
    </w:p>
    <w:p w14:paraId="0E8BE465" w14:textId="77777777" w:rsidR="000A2E49" w:rsidRPr="00FF48B6" w:rsidRDefault="000A2E49" w:rsidP="000A2E49">
      <w:pPr>
        <w:rPr>
          <w:lang w:val="lv-LV"/>
        </w:rPr>
      </w:pPr>
    </w:p>
    <w:bookmarkEnd w:id="0"/>
    <w:p w14:paraId="6049A993" w14:textId="77777777" w:rsidR="0095739B" w:rsidRPr="000A2E49" w:rsidRDefault="0095739B">
      <w:pPr>
        <w:rPr>
          <w:lang w:val="lv-LV"/>
        </w:rPr>
      </w:pPr>
    </w:p>
    <w:sectPr w:rsidR="0095739B" w:rsidRPr="000A2E49" w:rsidSect="00AD59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49"/>
    <w:rsid w:val="000A2E49"/>
    <w:rsid w:val="000B2645"/>
    <w:rsid w:val="002F4CC2"/>
    <w:rsid w:val="00317395"/>
    <w:rsid w:val="0033534D"/>
    <w:rsid w:val="0086336A"/>
    <w:rsid w:val="0095739B"/>
    <w:rsid w:val="009E484D"/>
    <w:rsid w:val="00DA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68EBAD"/>
  <w15:chartTrackingRefBased/>
  <w15:docId w15:val="{3BA69C90-81B0-4ACA-B7E0-1813FEB4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2E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2E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0A2E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2E49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0A2E49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0A2E4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B26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gnese.licite@pv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Līcīte</dc:creator>
  <cp:keywords/>
  <dc:description/>
  <cp:lastModifiedBy>Agnese Līcīte</cp:lastModifiedBy>
  <cp:revision>3</cp:revision>
  <cp:lastPrinted>2018-11-15T08:40:00Z</cp:lastPrinted>
  <dcterms:created xsi:type="dcterms:W3CDTF">2018-11-15T07:27:00Z</dcterms:created>
  <dcterms:modified xsi:type="dcterms:W3CDTF">2018-11-15T12:16:00Z</dcterms:modified>
</cp:coreProperties>
</file>