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407" w:rsidRDefault="00637407" w:rsidP="00637407">
      <w:pPr>
        <w:pStyle w:val="HTMLPreformatted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-135255</wp:posOffset>
            </wp:positionV>
            <wp:extent cx="5084445" cy="977900"/>
            <wp:effectExtent l="19050" t="0" r="1905" b="0"/>
            <wp:wrapNone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407" w:rsidRDefault="00637407" w:rsidP="00637407">
      <w:pPr>
        <w:pStyle w:val="HTMLPreformatted"/>
        <w:jc w:val="center"/>
        <w:rPr>
          <w:rFonts w:ascii="Times New Roman" w:hAnsi="Times New Roman"/>
          <w:b/>
          <w:sz w:val="28"/>
          <w:szCs w:val="28"/>
        </w:rPr>
      </w:pPr>
    </w:p>
    <w:p w:rsidR="00637407" w:rsidRPr="0020595D" w:rsidRDefault="00637407" w:rsidP="00637407">
      <w:pPr>
        <w:jc w:val="right"/>
        <w:rPr>
          <w:rFonts w:ascii="Times New Roman" w:hAnsi="Times New Roman"/>
          <w:b/>
          <w:bCs/>
          <w:sz w:val="24"/>
          <w:szCs w:val="24"/>
          <w:lang w:eastAsia="lv-LV"/>
        </w:rPr>
      </w:pPr>
    </w:p>
    <w:p w:rsidR="00637407" w:rsidRDefault="00637407" w:rsidP="006374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37407" w:rsidRDefault="00637407" w:rsidP="0063740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637407" w:rsidRPr="00565909" w:rsidRDefault="00723A82" w:rsidP="00637407">
      <w:pPr>
        <w:pStyle w:val="NormalWeb"/>
        <w:spacing w:before="0" w:beforeAutospacing="0" w:after="0" w:afterAutospacing="0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>22</w:t>
      </w:r>
      <w:r w:rsidR="00637407">
        <w:rPr>
          <w:color w:val="000000"/>
          <w:sz w:val="22"/>
          <w:szCs w:val="22"/>
        </w:rPr>
        <w:t>.05</w:t>
      </w:r>
      <w:r w:rsidR="00637407" w:rsidRPr="00565909">
        <w:rPr>
          <w:color w:val="000000"/>
          <w:sz w:val="22"/>
          <w:szCs w:val="22"/>
        </w:rPr>
        <w:t>.201</w:t>
      </w:r>
      <w:r w:rsidR="0063218E">
        <w:rPr>
          <w:color w:val="000000"/>
          <w:sz w:val="22"/>
          <w:szCs w:val="22"/>
        </w:rPr>
        <w:t>8</w:t>
      </w:r>
      <w:r w:rsidR="00637407" w:rsidRPr="00565909">
        <w:rPr>
          <w:color w:val="000000"/>
          <w:sz w:val="22"/>
          <w:szCs w:val="22"/>
        </w:rPr>
        <w:t>.</w:t>
      </w:r>
      <w:r w:rsidR="00637407" w:rsidRPr="00565909">
        <w:rPr>
          <w:color w:val="000000"/>
          <w:sz w:val="22"/>
          <w:szCs w:val="22"/>
        </w:rPr>
        <w:tab/>
      </w:r>
      <w:r w:rsidR="00637407" w:rsidRPr="00565909">
        <w:rPr>
          <w:color w:val="000000"/>
          <w:sz w:val="22"/>
          <w:szCs w:val="22"/>
        </w:rPr>
        <w:tab/>
        <w:t xml:space="preserve"> </w:t>
      </w:r>
      <w:r w:rsidR="00637407" w:rsidRPr="00565909">
        <w:rPr>
          <w:color w:val="000000"/>
          <w:sz w:val="22"/>
          <w:szCs w:val="22"/>
        </w:rPr>
        <w:tab/>
      </w:r>
      <w:proofErr w:type="gramStart"/>
      <w:r w:rsidR="00637407">
        <w:rPr>
          <w:color w:val="000000"/>
          <w:sz w:val="22"/>
          <w:szCs w:val="22"/>
        </w:rPr>
        <w:t xml:space="preserve">                         </w:t>
      </w:r>
      <w:r w:rsidR="00637407" w:rsidRPr="00565909">
        <w:rPr>
          <w:color w:val="000000"/>
          <w:sz w:val="22"/>
          <w:szCs w:val="22"/>
        </w:rPr>
        <w:t xml:space="preserve">          </w:t>
      </w:r>
      <w:proofErr w:type="gramEnd"/>
      <w:r w:rsidR="00637407" w:rsidRPr="00565909">
        <w:rPr>
          <w:bCs/>
          <w:sz w:val="22"/>
          <w:szCs w:val="22"/>
        </w:rPr>
        <w:t>Informācija plašsaziņas līdzekļiem</w:t>
      </w:r>
    </w:p>
    <w:p w:rsidR="00637407" w:rsidRPr="00637407" w:rsidRDefault="00637407" w:rsidP="0063740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3218E" w:rsidRPr="0063218E" w:rsidRDefault="0063218E" w:rsidP="0063218E">
      <w:pPr>
        <w:rPr>
          <w:rFonts w:ascii="Times New Roman" w:hAnsi="Times New Roman" w:cs="Times New Roman"/>
          <w:sz w:val="24"/>
          <w:szCs w:val="24"/>
        </w:rPr>
      </w:pPr>
    </w:p>
    <w:p w:rsidR="00153EC5" w:rsidRPr="00153EC5" w:rsidRDefault="00723A82" w:rsidP="00153EC5">
      <w:pPr>
        <w:pStyle w:val="NormalWeb"/>
        <w:spacing w:after="0"/>
        <w:jc w:val="both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Ceriņu ekspresis dosies </w:t>
      </w:r>
      <w:r w:rsidR="00153EC5" w:rsidRPr="00153EC5">
        <w:rPr>
          <w:rFonts w:eastAsiaTheme="minorHAnsi"/>
          <w:b/>
          <w:sz w:val="32"/>
          <w:szCs w:val="32"/>
          <w:lang w:eastAsia="en-US"/>
        </w:rPr>
        <w:t>uz Ceriņu svētkiem Dobelē</w:t>
      </w:r>
    </w:p>
    <w:p w:rsidR="00153EC5" w:rsidRPr="00153EC5" w:rsidRDefault="00153EC5" w:rsidP="00153EC5">
      <w:pPr>
        <w:pStyle w:val="NormalWeb"/>
        <w:spacing w:after="0"/>
        <w:jc w:val="both"/>
        <w:rPr>
          <w:rFonts w:eastAsiaTheme="minorHAnsi"/>
          <w:b/>
          <w:sz w:val="28"/>
          <w:szCs w:val="28"/>
          <w:lang w:eastAsia="en-US"/>
        </w:rPr>
      </w:pPr>
      <w:r w:rsidRPr="00153EC5">
        <w:rPr>
          <w:rFonts w:eastAsiaTheme="minorHAnsi"/>
          <w:b/>
          <w:sz w:val="28"/>
          <w:szCs w:val="28"/>
          <w:lang w:eastAsia="en-US"/>
        </w:rPr>
        <w:t xml:space="preserve">Sestdien, 26. maijā, </w:t>
      </w:r>
      <w:r w:rsidR="00490AEA" w:rsidRPr="00153EC5">
        <w:rPr>
          <w:rFonts w:eastAsiaTheme="minorHAnsi"/>
          <w:b/>
          <w:sz w:val="28"/>
          <w:szCs w:val="28"/>
          <w:lang w:eastAsia="en-US"/>
        </w:rPr>
        <w:t xml:space="preserve">plkst.12:45 </w:t>
      </w:r>
      <w:r w:rsidRPr="00153EC5">
        <w:rPr>
          <w:rFonts w:eastAsiaTheme="minorHAnsi"/>
          <w:b/>
          <w:sz w:val="28"/>
          <w:szCs w:val="28"/>
          <w:lang w:eastAsia="en-US"/>
        </w:rPr>
        <w:t>no Rīgas stacijas uz Dobeli kursēs īpašais Ceriņu ekspresis.</w:t>
      </w:r>
    </w:p>
    <w:p w:rsidR="00153EC5" w:rsidRDefault="00153EC5" w:rsidP="00153EC5">
      <w:pPr>
        <w:pStyle w:val="NormalWeb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153EC5">
        <w:rPr>
          <w:rFonts w:eastAsiaTheme="minorHAnsi"/>
          <w:sz w:val="28"/>
          <w:szCs w:val="28"/>
          <w:lang w:eastAsia="en-US"/>
        </w:rPr>
        <w:t>Ceriņu ziedēšanu viskrāšņāk var redzēt Pētera Upīša Ceriņu dārzā</w:t>
      </w:r>
      <w:r w:rsidR="00D13483">
        <w:rPr>
          <w:rFonts w:eastAsiaTheme="minorHAnsi"/>
          <w:sz w:val="28"/>
          <w:szCs w:val="28"/>
          <w:lang w:eastAsia="en-US"/>
        </w:rPr>
        <w:t>,</w:t>
      </w:r>
      <w:r w:rsidR="00723A82">
        <w:rPr>
          <w:rFonts w:eastAsiaTheme="minorHAnsi"/>
          <w:sz w:val="28"/>
          <w:szCs w:val="28"/>
          <w:lang w:eastAsia="en-US"/>
        </w:rPr>
        <w:t xml:space="preserve"> un </w:t>
      </w:r>
      <w:r w:rsidRPr="00153EC5">
        <w:rPr>
          <w:rFonts w:eastAsiaTheme="minorHAnsi"/>
          <w:sz w:val="28"/>
          <w:szCs w:val="28"/>
          <w:lang w:eastAsia="en-US"/>
        </w:rPr>
        <w:t xml:space="preserve">tam par godu </w:t>
      </w:r>
      <w:r w:rsidR="00723A82">
        <w:rPr>
          <w:rFonts w:eastAsiaTheme="minorHAnsi"/>
          <w:sz w:val="28"/>
          <w:szCs w:val="28"/>
          <w:lang w:eastAsia="en-US"/>
        </w:rPr>
        <w:t xml:space="preserve">ik gadu </w:t>
      </w:r>
      <w:r w:rsidRPr="00153EC5">
        <w:rPr>
          <w:rFonts w:eastAsiaTheme="minorHAnsi"/>
          <w:sz w:val="28"/>
          <w:szCs w:val="28"/>
          <w:lang w:eastAsia="en-US"/>
        </w:rPr>
        <w:t xml:space="preserve">tiek rīkoti </w:t>
      </w:r>
      <w:r w:rsidR="00723A82">
        <w:rPr>
          <w:rFonts w:eastAsiaTheme="minorHAnsi"/>
          <w:sz w:val="28"/>
          <w:szCs w:val="28"/>
          <w:lang w:eastAsia="en-US"/>
        </w:rPr>
        <w:t xml:space="preserve">šie </w:t>
      </w:r>
      <w:r w:rsidRPr="00153EC5">
        <w:rPr>
          <w:rFonts w:eastAsiaTheme="minorHAnsi"/>
          <w:sz w:val="28"/>
          <w:szCs w:val="28"/>
          <w:lang w:eastAsia="en-US"/>
        </w:rPr>
        <w:t xml:space="preserve">svētki. </w:t>
      </w:r>
      <w:r w:rsidR="00723A82">
        <w:rPr>
          <w:rFonts w:eastAsiaTheme="minorHAnsi"/>
          <w:sz w:val="28"/>
          <w:szCs w:val="28"/>
          <w:lang w:eastAsia="en-US"/>
        </w:rPr>
        <w:t>T</w:t>
      </w:r>
      <w:r w:rsidRPr="00153EC5">
        <w:rPr>
          <w:rFonts w:eastAsiaTheme="minorHAnsi"/>
          <w:sz w:val="28"/>
          <w:szCs w:val="28"/>
          <w:lang w:eastAsia="en-US"/>
        </w:rPr>
        <w:t xml:space="preserve">ieši tāpēc esam noorganizējuši īpašu vilciena reisu, lai ikviens interesents </w:t>
      </w:r>
      <w:r w:rsidR="00723A82">
        <w:rPr>
          <w:rFonts w:eastAsiaTheme="minorHAnsi"/>
          <w:sz w:val="28"/>
          <w:szCs w:val="28"/>
          <w:lang w:eastAsia="en-US"/>
        </w:rPr>
        <w:t xml:space="preserve">varētu </w:t>
      </w:r>
      <w:r w:rsidRPr="00153EC5">
        <w:rPr>
          <w:rFonts w:eastAsiaTheme="minorHAnsi"/>
          <w:sz w:val="28"/>
          <w:szCs w:val="28"/>
          <w:lang w:eastAsia="en-US"/>
        </w:rPr>
        <w:t xml:space="preserve">nokļūtu Dobelē </w:t>
      </w:r>
      <w:r w:rsidR="00490AEA">
        <w:rPr>
          <w:rFonts w:eastAsiaTheme="minorHAnsi"/>
          <w:sz w:val="28"/>
          <w:szCs w:val="28"/>
          <w:lang w:eastAsia="en-US"/>
        </w:rPr>
        <w:t xml:space="preserve">un </w:t>
      </w:r>
      <w:r w:rsidRPr="00153EC5">
        <w:rPr>
          <w:rFonts w:eastAsiaTheme="minorHAnsi"/>
          <w:sz w:val="28"/>
          <w:szCs w:val="28"/>
          <w:lang w:eastAsia="en-US"/>
        </w:rPr>
        <w:t>piedzīvot šo burvīgo dabas brīdi.</w:t>
      </w:r>
    </w:p>
    <w:p w:rsidR="00D13483" w:rsidRPr="00153EC5" w:rsidRDefault="00D13483" w:rsidP="00153EC5">
      <w:pPr>
        <w:pStyle w:val="NormalWeb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Ceriņu ekspresis </w:t>
      </w:r>
      <w:r w:rsidR="00B91884">
        <w:rPr>
          <w:rFonts w:eastAsiaTheme="minorHAnsi"/>
          <w:sz w:val="28"/>
          <w:szCs w:val="28"/>
          <w:lang w:eastAsia="en-US"/>
        </w:rPr>
        <w:t xml:space="preserve">abos virzienos 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pieturēs Olainē un Jelgavā.</w:t>
      </w:r>
    </w:p>
    <w:p w:rsidR="00153EC5" w:rsidRPr="00153EC5" w:rsidRDefault="00153EC5" w:rsidP="00153EC5">
      <w:pPr>
        <w:pStyle w:val="NormalWeb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153EC5">
        <w:rPr>
          <w:rFonts w:eastAsiaTheme="minorHAnsi"/>
          <w:sz w:val="28"/>
          <w:szCs w:val="28"/>
          <w:lang w:eastAsia="en-US"/>
        </w:rPr>
        <w:t>Vilcienu Dobelē sagaidīs "Ceriņu autobuss", kas no Dobeles autoostas aties plkst.14:10 un aizvedīs jūs uz svētku norises vietu. Autobusa biļetes cena ir 0.50 eiro.</w:t>
      </w:r>
    </w:p>
    <w:p w:rsidR="00153EC5" w:rsidRPr="00153EC5" w:rsidRDefault="00153EC5" w:rsidP="00153EC5">
      <w:pPr>
        <w:pStyle w:val="NormalWeb"/>
        <w:spacing w:after="0"/>
        <w:jc w:val="both"/>
        <w:rPr>
          <w:rFonts w:eastAsiaTheme="minorHAnsi"/>
          <w:sz w:val="28"/>
          <w:szCs w:val="28"/>
          <w:lang w:eastAsia="en-US"/>
        </w:rPr>
      </w:pPr>
      <w:r w:rsidRPr="00153EC5">
        <w:rPr>
          <w:rFonts w:eastAsiaTheme="minorHAnsi"/>
          <w:sz w:val="28"/>
          <w:szCs w:val="28"/>
          <w:lang w:eastAsia="en-US"/>
        </w:rPr>
        <w:t>Arī vakarā no ceriņu dārza plkst.20:30 uz autoostu kursēs šis autobuss, pa ceļam pieturot Tirgus laukumā, lai jūs arī no svētkiem tiktu mājup ar īpašo Ceriņu ekspresi.</w:t>
      </w:r>
    </w:p>
    <w:p w:rsidR="00853A28" w:rsidRDefault="00153EC5" w:rsidP="00153EC5">
      <w:pPr>
        <w:pStyle w:val="NormalWeb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  <w:r w:rsidRPr="00153EC5">
        <w:rPr>
          <w:rFonts w:eastAsiaTheme="minorHAnsi"/>
          <w:sz w:val="28"/>
          <w:szCs w:val="28"/>
          <w:lang w:eastAsia="en-US"/>
        </w:rPr>
        <w:t>Ceriņu ekspresis no Dobeles uz Rīgu aties plkst.21:15.</w:t>
      </w:r>
    </w:p>
    <w:p w:rsidR="00153EC5" w:rsidRPr="00153EC5" w:rsidRDefault="00153EC5" w:rsidP="00153EC5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</w:p>
    <w:p w:rsidR="00853A28" w:rsidRPr="00AE0A67" w:rsidRDefault="00853A28" w:rsidP="00853A28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0A67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</w:p>
    <w:p w:rsidR="00853A28" w:rsidRPr="00EC5327" w:rsidRDefault="00853A28" w:rsidP="00853A28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0A67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AE0A67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AE0A67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</w:t>
      </w:r>
      <w:r w:rsidRPr="00EC5327">
        <w:rPr>
          <w:rFonts w:ascii="Times New Roman" w:hAnsi="Times New Roman" w:cs="Times New Roman"/>
          <w:sz w:val="20"/>
          <w:szCs w:val="20"/>
          <w:highlight w:val="white"/>
        </w:rPr>
        <w:t xml:space="preserve">pasažierus </w:t>
      </w:r>
      <w:r w:rsidRPr="00EC5327">
        <w:rPr>
          <w:rFonts w:ascii="Times New Roman" w:hAnsi="Times New Roman" w:cs="Times New Roman"/>
          <w:sz w:val="20"/>
          <w:szCs w:val="20"/>
        </w:rPr>
        <w:t xml:space="preserve">četros elektrovilcienu (Rīga-Tukums, Rīga-Skulte, Rīga-Jelgava un Rīga-Aizkraukle) un piecos dīzeļvilcienu </w:t>
      </w:r>
      <w:proofErr w:type="gramStart"/>
      <w:r w:rsidRPr="00EC5327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EC5327">
        <w:rPr>
          <w:rFonts w:ascii="Times New Roman" w:hAnsi="Times New Roman" w:cs="Times New Roman"/>
          <w:sz w:val="20"/>
          <w:szCs w:val="20"/>
        </w:rPr>
        <w:t xml:space="preserve">Rīga–Sigulda–Valmiera–Lugaži, Rīga–Madona-Gulbene, Rīga–Krustpils-Rēzekne–Zilupe, Rīga–Krustpils–Daugavpils un Rīga-Dobele–Liepāja) maršrutos Latvijā. </w:t>
      </w:r>
      <w:r w:rsidRPr="00EC5327">
        <w:rPr>
          <w:rFonts w:ascii="Times New Roman" w:hAnsi="Times New Roman" w:cs="Times New Roman"/>
          <w:sz w:val="20"/>
          <w:szCs w:val="20"/>
          <w:highlight w:val="white"/>
        </w:rPr>
        <w:t xml:space="preserve"> pa dzelzceļu visā Latvijas teritorijā. AS </w:t>
      </w:r>
      <w:r w:rsidRPr="00EC5327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EC5327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:rsidR="00853A28" w:rsidRPr="00AE0A67" w:rsidRDefault="00853A28" w:rsidP="00853A28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AE0A67">
        <w:rPr>
          <w:rFonts w:ascii="Times New Roman" w:hAnsi="Times New Roman"/>
          <w:b/>
          <w:sz w:val="20"/>
          <w:szCs w:val="20"/>
        </w:rPr>
        <w:t>Papildu informācijai:</w:t>
      </w:r>
    </w:p>
    <w:p w:rsidR="00853A28" w:rsidRPr="00AE0A67" w:rsidRDefault="00853A28" w:rsidP="00853A28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AE0A67">
        <w:rPr>
          <w:rFonts w:ascii="Times New Roman" w:hAnsi="Times New Roman"/>
          <w:sz w:val="20"/>
          <w:szCs w:val="20"/>
          <w:lang w:eastAsia="lv-LV"/>
        </w:rPr>
        <w:t xml:space="preserve">Egons </w:t>
      </w:r>
      <w:proofErr w:type="spellStart"/>
      <w:r w:rsidRPr="00AE0A67">
        <w:rPr>
          <w:rFonts w:ascii="Times New Roman" w:hAnsi="Times New Roman"/>
          <w:sz w:val="20"/>
          <w:szCs w:val="20"/>
          <w:lang w:eastAsia="lv-LV"/>
        </w:rPr>
        <w:t>Ālers</w:t>
      </w:r>
      <w:proofErr w:type="spellEnd"/>
      <w:r w:rsidRPr="00AE0A67">
        <w:rPr>
          <w:rFonts w:ascii="Times New Roman" w:hAnsi="Times New Roman"/>
          <w:sz w:val="20"/>
          <w:szCs w:val="20"/>
          <w:lang w:eastAsia="lv-LV"/>
        </w:rPr>
        <w:t>,</w:t>
      </w:r>
    </w:p>
    <w:p w:rsidR="00853A28" w:rsidRPr="00AE0A67" w:rsidRDefault="00853A28" w:rsidP="00853A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AE0A67">
        <w:rPr>
          <w:rFonts w:ascii="Times New Roman" w:hAnsi="Times New Roman"/>
          <w:sz w:val="20"/>
          <w:szCs w:val="20"/>
          <w:lang w:eastAsia="lv-LV"/>
        </w:rPr>
        <w:t>AS „Pasažieru vilciens”</w:t>
      </w:r>
    </w:p>
    <w:p w:rsidR="00853A28" w:rsidRPr="00AE0A67" w:rsidRDefault="00853A28" w:rsidP="00853A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r w:rsidRPr="00AE0A67">
        <w:rPr>
          <w:rFonts w:ascii="Times New Roman" w:hAnsi="Times New Roman"/>
          <w:sz w:val="20"/>
          <w:szCs w:val="20"/>
          <w:lang w:eastAsia="lv-LV"/>
        </w:rPr>
        <w:t>Sabiedrisko attiecību daļas vadītājs</w:t>
      </w:r>
    </w:p>
    <w:p w:rsidR="00853A28" w:rsidRPr="00AE0A67" w:rsidRDefault="00853A28" w:rsidP="00853A28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lv-LV"/>
        </w:rPr>
      </w:pPr>
      <w:proofErr w:type="spellStart"/>
      <w:r w:rsidRPr="00AE0A67">
        <w:rPr>
          <w:rFonts w:ascii="Times New Roman" w:hAnsi="Times New Roman"/>
          <w:sz w:val="20"/>
          <w:szCs w:val="20"/>
          <w:lang w:eastAsia="lv-LV"/>
        </w:rPr>
        <w:t>T.nr</w:t>
      </w:r>
      <w:proofErr w:type="spellEnd"/>
      <w:r w:rsidRPr="00AE0A67">
        <w:rPr>
          <w:rFonts w:ascii="Times New Roman" w:hAnsi="Times New Roman"/>
          <w:sz w:val="20"/>
          <w:szCs w:val="20"/>
          <w:lang w:eastAsia="lv-LV"/>
        </w:rPr>
        <w:t xml:space="preserve">.: </w:t>
      </w:r>
      <w:r w:rsidRPr="00AE0A67">
        <w:rPr>
          <w:rFonts w:ascii="Times New Roman" w:hAnsi="Times New Roman"/>
          <w:sz w:val="20"/>
          <w:szCs w:val="20"/>
        </w:rPr>
        <w:t xml:space="preserve">67233328; </w:t>
      </w:r>
      <w:proofErr w:type="spellStart"/>
      <w:r w:rsidRPr="00AE0A67">
        <w:rPr>
          <w:rFonts w:ascii="Times New Roman" w:hAnsi="Times New Roman"/>
          <w:sz w:val="20"/>
          <w:szCs w:val="20"/>
        </w:rPr>
        <w:t>m</w:t>
      </w:r>
      <w:r w:rsidRPr="00AE0A67">
        <w:rPr>
          <w:rFonts w:ascii="Times New Roman" w:hAnsi="Times New Roman"/>
          <w:sz w:val="20"/>
          <w:szCs w:val="20"/>
          <w:lang w:eastAsia="lv-LV"/>
        </w:rPr>
        <w:t>ob.t.nr</w:t>
      </w:r>
      <w:proofErr w:type="spellEnd"/>
      <w:r w:rsidRPr="00AE0A67">
        <w:rPr>
          <w:rFonts w:ascii="Times New Roman" w:hAnsi="Times New Roman"/>
          <w:sz w:val="20"/>
          <w:szCs w:val="20"/>
          <w:lang w:eastAsia="lv-LV"/>
        </w:rPr>
        <w:t>.: 29455472</w:t>
      </w:r>
    </w:p>
    <w:p w:rsidR="00853A28" w:rsidRPr="00AE0A67" w:rsidRDefault="00853A28" w:rsidP="00853A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0A67">
        <w:rPr>
          <w:rFonts w:ascii="Times New Roman" w:hAnsi="Times New Roman"/>
          <w:sz w:val="20"/>
          <w:szCs w:val="20"/>
          <w:lang w:eastAsia="lv-LV"/>
        </w:rPr>
        <w:t>E-pasta adrese: egons.alers@pv.lv</w:t>
      </w:r>
    </w:p>
    <w:p w:rsidR="00853A28" w:rsidRPr="0063218E" w:rsidRDefault="00853A28" w:rsidP="00853A28">
      <w:pPr>
        <w:pStyle w:val="NormalWeb"/>
        <w:spacing w:before="0" w:beforeAutospacing="0" w:after="0" w:afterAutospacing="0"/>
        <w:jc w:val="both"/>
      </w:pPr>
    </w:p>
    <w:sectPr w:rsidR="00853A28" w:rsidRPr="0063218E" w:rsidSect="005826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07"/>
    <w:rsid w:val="00026AD8"/>
    <w:rsid w:val="000A56F4"/>
    <w:rsid w:val="00153EC5"/>
    <w:rsid w:val="001667AB"/>
    <w:rsid w:val="001B67A9"/>
    <w:rsid w:val="001C1208"/>
    <w:rsid w:val="001E0928"/>
    <w:rsid w:val="0029494A"/>
    <w:rsid w:val="002A77E2"/>
    <w:rsid w:val="00306069"/>
    <w:rsid w:val="0032113A"/>
    <w:rsid w:val="003C3086"/>
    <w:rsid w:val="00410105"/>
    <w:rsid w:val="00490AEA"/>
    <w:rsid w:val="005826E2"/>
    <w:rsid w:val="00591EBB"/>
    <w:rsid w:val="005B6E31"/>
    <w:rsid w:val="005B7474"/>
    <w:rsid w:val="0063218E"/>
    <w:rsid w:val="00637407"/>
    <w:rsid w:val="0067343A"/>
    <w:rsid w:val="006746B0"/>
    <w:rsid w:val="00723A82"/>
    <w:rsid w:val="00754E5D"/>
    <w:rsid w:val="007930AA"/>
    <w:rsid w:val="007B768D"/>
    <w:rsid w:val="007F1B16"/>
    <w:rsid w:val="00825C8C"/>
    <w:rsid w:val="00853A28"/>
    <w:rsid w:val="00996CC8"/>
    <w:rsid w:val="00A344B0"/>
    <w:rsid w:val="00B41686"/>
    <w:rsid w:val="00B547EB"/>
    <w:rsid w:val="00B91884"/>
    <w:rsid w:val="00BE2BAF"/>
    <w:rsid w:val="00C72B97"/>
    <w:rsid w:val="00CE5499"/>
    <w:rsid w:val="00D13483"/>
    <w:rsid w:val="00D567D8"/>
    <w:rsid w:val="00E30FA4"/>
    <w:rsid w:val="00EE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0415"/>
  <w15:docId w15:val="{AFFE3629-1DC5-404B-8D36-DAC90FDE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6E2"/>
  </w:style>
  <w:style w:type="paragraph" w:styleId="Heading2">
    <w:name w:val="heading 2"/>
    <w:basedOn w:val="Normal"/>
    <w:link w:val="Heading2Char"/>
    <w:uiPriority w:val="9"/>
    <w:qFormat/>
    <w:rsid w:val="00637407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nhideWhenUsed/>
    <w:rsid w:val="0063740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7407"/>
    <w:rPr>
      <w:rFonts w:ascii="Times New Roman" w:eastAsia="Calibri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rsid w:val="006374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37407"/>
    <w:rPr>
      <w:rFonts w:ascii="Courier New" w:eastAsia="Times New Roman" w:hAnsi="Courier New" w:cs="Times New Roman"/>
      <w:sz w:val="20"/>
      <w:szCs w:val="20"/>
      <w:lang w:eastAsia="lv-LV"/>
    </w:rPr>
  </w:style>
  <w:style w:type="paragraph" w:customStyle="1" w:styleId="Normal1">
    <w:name w:val="Normal1"/>
    <w:rsid w:val="00637407"/>
    <w:pPr>
      <w:spacing w:after="0"/>
    </w:pPr>
    <w:rPr>
      <w:rFonts w:ascii="Arial" w:eastAsia="Arial" w:hAnsi="Arial" w:cs="Arial"/>
      <w:color w:val="00000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E5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853A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AC1A97-4C66-4AFB-AB2C-E175ECB4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1051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 Pasazieru Vilciens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EgonsA</dc:creator>
  <cp:lastModifiedBy>Egons Alers</cp:lastModifiedBy>
  <cp:revision>4</cp:revision>
  <cp:lastPrinted>2018-05-22T08:44:00Z</cp:lastPrinted>
  <dcterms:created xsi:type="dcterms:W3CDTF">2018-05-22T08:40:00Z</dcterms:created>
  <dcterms:modified xsi:type="dcterms:W3CDTF">2018-05-22T09:58:00Z</dcterms:modified>
</cp:coreProperties>
</file>